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364E" w:rsidRPr="002D6EF7" w:rsidRDefault="00A4364E" w:rsidP="004529A5">
      <w:pPr>
        <w:spacing w:line="240" w:lineRule="exact"/>
        <w:jc w:val="center"/>
        <w:rPr>
          <w:rStyle w:val="fontstyle01"/>
          <w:rFonts w:ascii="Times New Roman" w:hAnsi="Times New Roman"/>
        </w:rPr>
      </w:pPr>
      <w:r w:rsidRPr="002D6EF7">
        <w:rPr>
          <w:rStyle w:val="fontstyle01"/>
          <w:rFonts w:ascii="Times New Roman" w:hAnsi="Times New Roman"/>
        </w:rPr>
        <w:t>ИНФОРМАЦИЯ</w:t>
      </w:r>
    </w:p>
    <w:p w:rsidR="00A4364E" w:rsidRPr="002D6EF7" w:rsidRDefault="00A4364E" w:rsidP="004529A5">
      <w:pPr>
        <w:spacing w:line="240" w:lineRule="exact"/>
        <w:jc w:val="center"/>
        <w:rPr>
          <w:rStyle w:val="fontstyle01"/>
          <w:rFonts w:ascii="Times New Roman" w:hAnsi="Times New Roman"/>
        </w:rPr>
      </w:pPr>
      <w:r w:rsidRPr="002D6EF7">
        <w:rPr>
          <w:rStyle w:val="fontstyle01"/>
          <w:rFonts w:ascii="Times New Roman" w:hAnsi="Times New Roman"/>
        </w:rPr>
        <w:t>об исполнении подпункта «</w:t>
      </w:r>
      <w:r w:rsidR="001941FD">
        <w:rPr>
          <w:rStyle w:val="fontstyle01"/>
          <w:rFonts w:ascii="Times New Roman" w:hAnsi="Times New Roman"/>
        </w:rPr>
        <w:t>а</w:t>
      </w:r>
      <w:r w:rsidRPr="002D6EF7">
        <w:rPr>
          <w:rStyle w:val="fontstyle01"/>
          <w:rFonts w:ascii="Times New Roman" w:hAnsi="Times New Roman"/>
        </w:rPr>
        <w:t xml:space="preserve">» пункта 2 </w:t>
      </w:r>
      <w:r w:rsidR="00686DAE">
        <w:rPr>
          <w:rStyle w:val="fontstyle01"/>
          <w:rFonts w:ascii="Times New Roman" w:hAnsi="Times New Roman"/>
        </w:rPr>
        <w:t xml:space="preserve">перечня </w:t>
      </w:r>
      <w:r w:rsidRPr="002D6EF7">
        <w:rPr>
          <w:rStyle w:val="fontstyle01"/>
          <w:rFonts w:ascii="Times New Roman" w:hAnsi="Times New Roman"/>
        </w:rPr>
        <w:t>поручени</w:t>
      </w:r>
      <w:r w:rsidR="00686DAE">
        <w:rPr>
          <w:rStyle w:val="fontstyle01"/>
          <w:rFonts w:ascii="Times New Roman" w:hAnsi="Times New Roman"/>
        </w:rPr>
        <w:t>й</w:t>
      </w:r>
      <w:r w:rsidRPr="002D6EF7">
        <w:rPr>
          <w:rStyle w:val="fontstyle01"/>
          <w:rFonts w:ascii="Times New Roman" w:hAnsi="Times New Roman"/>
        </w:rPr>
        <w:t xml:space="preserve"> Президента Ро</w:t>
      </w:r>
      <w:r w:rsidRPr="002D6EF7">
        <w:rPr>
          <w:rStyle w:val="fontstyle01"/>
          <w:rFonts w:ascii="Times New Roman" w:hAnsi="Times New Roman"/>
        </w:rPr>
        <w:t>с</w:t>
      </w:r>
      <w:r w:rsidRPr="002D6EF7">
        <w:rPr>
          <w:rStyle w:val="fontstyle01"/>
          <w:rFonts w:ascii="Times New Roman" w:hAnsi="Times New Roman"/>
        </w:rPr>
        <w:t>сийской Федераци</w:t>
      </w:r>
      <w:r w:rsidR="000F2527" w:rsidRPr="002D6EF7">
        <w:rPr>
          <w:rStyle w:val="fontstyle01"/>
          <w:rFonts w:ascii="Times New Roman" w:hAnsi="Times New Roman"/>
        </w:rPr>
        <w:t xml:space="preserve">и от </w:t>
      </w:r>
      <w:r w:rsidR="001941FD">
        <w:rPr>
          <w:rStyle w:val="fontstyle01"/>
          <w:rFonts w:ascii="Times New Roman" w:hAnsi="Times New Roman"/>
        </w:rPr>
        <w:t>02</w:t>
      </w:r>
      <w:r w:rsidR="000F2527" w:rsidRPr="002D6EF7">
        <w:rPr>
          <w:rStyle w:val="fontstyle01"/>
          <w:rFonts w:ascii="Times New Roman" w:hAnsi="Times New Roman"/>
        </w:rPr>
        <w:t>.0</w:t>
      </w:r>
      <w:r w:rsidR="001941FD">
        <w:rPr>
          <w:rStyle w:val="fontstyle01"/>
          <w:rFonts w:ascii="Times New Roman" w:hAnsi="Times New Roman"/>
        </w:rPr>
        <w:t>9</w:t>
      </w:r>
      <w:r w:rsidR="000F2527" w:rsidRPr="002D6EF7">
        <w:rPr>
          <w:rStyle w:val="fontstyle01"/>
          <w:rFonts w:ascii="Times New Roman" w:hAnsi="Times New Roman"/>
        </w:rPr>
        <w:t>.201</w:t>
      </w:r>
      <w:r w:rsidR="001941FD">
        <w:rPr>
          <w:rStyle w:val="fontstyle01"/>
          <w:rFonts w:ascii="Times New Roman" w:hAnsi="Times New Roman"/>
        </w:rPr>
        <w:t>9</w:t>
      </w:r>
      <w:r w:rsidR="000F2527" w:rsidRPr="002D6EF7">
        <w:rPr>
          <w:rStyle w:val="fontstyle01"/>
          <w:rFonts w:ascii="Times New Roman" w:hAnsi="Times New Roman"/>
        </w:rPr>
        <w:t xml:space="preserve"> № Пр-1</w:t>
      </w:r>
      <w:r w:rsidR="001941FD">
        <w:rPr>
          <w:rStyle w:val="fontstyle01"/>
          <w:rFonts w:ascii="Times New Roman" w:hAnsi="Times New Roman"/>
        </w:rPr>
        <w:t>755</w:t>
      </w:r>
    </w:p>
    <w:p w:rsidR="004529A5" w:rsidRPr="00637B9A" w:rsidRDefault="004529A5" w:rsidP="00AF0A43">
      <w:pPr>
        <w:ind w:firstLine="709"/>
        <w:jc w:val="both"/>
        <w:rPr>
          <w:sz w:val="28"/>
          <w:szCs w:val="28"/>
        </w:rPr>
      </w:pPr>
    </w:p>
    <w:p w:rsidR="008A7E4E" w:rsidRPr="00637B9A" w:rsidRDefault="008A7E4E" w:rsidP="008A7E4E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37B9A">
        <w:rPr>
          <w:sz w:val="28"/>
          <w:szCs w:val="28"/>
        </w:rPr>
        <w:t xml:space="preserve">В соответствии </w:t>
      </w:r>
      <w:r w:rsidR="00E12FDE" w:rsidRPr="00637B9A">
        <w:rPr>
          <w:sz w:val="28"/>
          <w:szCs w:val="28"/>
        </w:rPr>
        <w:t xml:space="preserve">с </w:t>
      </w:r>
      <w:r w:rsidR="000F2527" w:rsidRPr="00637B9A">
        <w:rPr>
          <w:sz w:val="28"/>
          <w:szCs w:val="28"/>
        </w:rPr>
        <w:t>подпункт</w:t>
      </w:r>
      <w:r w:rsidR="007C3B41" w:rsidRPr="00637B9A">
        <w:rPr>
          <w:sz w:val="28"/>
          <w:szCs w:val="28"/>
        </w:rPr>
        <w:t>ом</w:t>
      </w:r>
      <w:r w:rsidR="000F2527" w:rsidRPr="00637B9A">
        <w:rPr>
          <w:sz w:val="28"/>
          <w:szCs w:val="28"/>
        </w:rPr>
        <w:t xml:space="preserve"> </w:t>
      </w:r>
      <w:r w:rsidR="000F2527" w:rsidRPr="00637B9A">
        <w:rPr>
          <w:rFonts w:hint="eastAsia"/>
          <w:sz w:val="28"/>
          <w:szCs w:val="28"/>
        </w:rPr>
        <w:t>«</w:t>
      </w:r>
      <w:r w:rsidR="001941FD" w:rsidRPr="00637B9A">
        <w:rPr>
          <w:sz w:val="28"/>
          <w:szCs w:val="28"/>
        </w:rPr>
        <w:t>а</w:t>
      </w:r>
      <w:r w:rsidR="000F2527" w:rsidRPr="00637B9A">
        <w:rPr>
          <w:rFonts w:hint="eastAsia"/>
          <w:sz w:val="28"/>
          <w:szCs w:val="28"/>
        </w:rPr>
        <w:t>»</w:t>
      </w:r>
      <w:r w:rsidR="000F2527" w:rsidRPr="00637B9A">
        <w:rPr>
          <w:sz w:val="28"/>
          <w:szCs w:val="28"/>
        </w:rPr>
        <w:t xml:space="preserve"> пункта 2 </w:t>
      </w:r>
      <w:r w:rsidR="00686DAE" w:rsidRPr="00637B9A">
        <w:rPr>
          <w:sz w:val="28"/>
          <w:szCs w:val="28"/>
        </w:rPr>
        <w:t xml:space="preserve">перечня </w:t>
      </w:r>
      <w:r w:rsidRPr="00637B9A">
        <w:rPr>
          <w:sz w:val="28"/>
          <w:szCs w:val="28"/>
        </w:rPr>
        <w:t>поручени</w:t>
      </w:r>
      <w:r w:rsidR="00686DAE" w:rsidRPr="00637B9A">
        <w:rPr>
          <w:sz w:val="28"/>
          <w:szCs w:val="28"/>
        </w:rPr>
        <w:t>й</w:t>
      </w:r>
      <w:r w:rsidRPr="00637B9A">
        <w:rPr>
          <w:sz w:val="28"/>
          <w:szCs w:val="28"/>
        </w:rPr>
        <w:t xml:space="preserve"> </w:t>
      </w:r>
      <w:r w:rsidR="007C3B41" w:rsidRPr="00637B9A">
        <w:rPr>
          <w:sz w:val="28"/>
          <w:szCs w:val="28"/>
        </w:rPr>
        <w:t>През</w:t>
      </w:r>
      <w:r w:rsidR="007C3B41" w:rsidRPr="00637B9A">
        <w:rPr>
          <w:sz w:val="28"/>
          <w:szCs w:val="28"/>
        </w:rPr>
        <w:t>и</w:t>
      </w:r>
      <w:r w:rsidR="007C3B41" w:rsidRPr="00637B9A">
        <w:rPr>
          <w:sz w:val="28"/>
          <w:szCs w:val="28"/>
        </w:rPr>
        <w:t xml:space="preserve">дента Российской Федерации от </w:t>
      </w:r>
      <w:r w:rsidR="001941FD" w:rsidRPr="00637B9A">
        <w:rPr>
          <w:rStyle w:val="fontstyle01"/>
          <w:rFonts w:ascii="Times New Roman" w:hAnsi="Times New Roman"/>
          <w:color w:val="auto"/>
        </w:rPr>
        <w:t xml:space="preserve">02.09.2019 № Пр-1755 </w:t>
      </w:r>
      <w:r w:rsidR="001941FD" w:rsidRPr="00637B9A">
        <w:rPr>
          <w:sz w:val="28"/>
          <w:szCs w:val="28"/>
        </w:rPr>
        <w:t>высшим</w:t>
      </w:r>
      <w:r w:rsidRPr="00637B9A">
        <w:rPr>
          <w:sz w:val="28"/>
          <w:szCs w:val="28"/>
        </w:rPr>
        <w:t xml:space="preserve"> органами и</w:t>
      </w:r>
      <w:r w:rsidRPr="00637B9A">
        <w:rPr>
          <w:sz w:val="28"/>
          <w:szCs w:val="28"/>
        </w:rPr>
        <w:t>с</w:t>
      </w:r>
      <w:r w:rsidRPr="00637B9A">
        <w:rPr>
          <w:sz w:val="28"/>
          <w:szCs w:val="28"/>
        </w:rPr>
        <w:t xml:space="preserve">полнительной власти субъектов Российской Федерации необходимо </w:t>
      </w:r>
      <w:r w:rsidR="001941FD" w:rsidRPr="00637B9A">
        <w:rPr>
          <w:sz w:val="28"/>
          <w:szCs w:val="28"/>
        </w:rPr>
        <w:t>принять меры по увеличению ежегодно, начиная с 2020 – 2021 учебного года, объ</w:t>
      </w:r>
      <w:r w:rsidR="001941FD" w:rsidRPr="00637B9A">
        <w:rPr>
          <w:sz w:val="28"/>
          <w:szCs w:val="28"/>
        </w:rPr>
        <w:t>е</w:t>
      </w:r>
      <w:r w:rsidR="001941FD" w:rsidRPr="00637B9A">
        <w:rPr>
          <w:sz w:val="28"/>
          <w:szCs w:val="28"/>
        </w:rPr>
        <w:t>мов финансируемого за счет средств бюджета субъекта Российской Федер</w:t>
      </w:r>
      <w:r w:rsidR="001941FD" w:rsidRPr="00637B9A">
        <w:rPr>
          <w:sz w:val="28"/>
          <w:szCs w:val="28"/>
        </w:rPr>
        <w:t>а</w:t>
      </w:r>
      <w:r w:rsidR="001941FD" w:rsidRPr="00637B9A">
        <w:rPr>
          <w:sz w:val="28"/>
          <w:szCs w:val="28"/>
        </w:rPr>
        <w:t>ции государственного задания образовательным организациям професси</w:t>
      </w:r>
      <w:r w:rsidR="001941FD" w:rsidRPr="00637B9A">
        <w:rPr>
          <w:sz w:val="28"/>
          <w:szCs w:val="28"/>
        </w:rPr>
        <w:t>о</w:t>
      </w:r>
      <w:r w:rsidR="001941FD" w:rsidRPr="00637B9A">
        <w:rPr>
          <w:sz w:val="28"/>
          <w:szCs w:val="28"/>
        </w:rPr>
        <w:t>нального образования на подготовку специалистов со средним медицинским образованием не менее чем на</w:t>
      </w:r>
      <w:proofErr w:type="gramEnd"/>
      <w:r w:rsidR="001941FD" w:rsidRPr="00637B9A">
        <w:rPr>
          <w:sz w:val="28"/>
          <w:szCs w:val="28"/>
        </w:rPr>
        <w:t xml:space="preserve"> 30 процентов от имеющегося дефицита таких специалистов</w:t>
      </w:r>
      <w:r w:rsidRPr="00637B9A">
        <w:rPr>
          <w:sz w:val="28"/>
          <w:szCs w:val="28"/>
        </w:rPr>
        <w:t>.</w:t>
      </w:r>
    </w:p>
    <w:p w:rsidR="00FA4103" w:rsidRPr="00711A0E" w:rsidRDefault="00FA4103" w:rsidP="00637B9A">
      <w:pPr>
        <w:widowControl w:val="0"/>
        <w:ind w:firstLine="709"/>
        <w:jc w:val="both"/>
        <w:rPr>
          <w:sz w:val="28"/>
          <w:szCs w:val="28"/>
        </w:rPr>
      </w:pPr>
      <w:r w:rsidRPr="00711A0E">
        <w:rPr>
          <w:sz w:val="28"/>
          <w:szCs w:val="28"/>
        </w:rPr>
        <w:t>Мероприятия по увеличению объемов государственного задания обр</w:t>
      </w:r>
      <w:r w:rsidRPr="00711A0E">
        <w:rPr>
          <w:sz w:val="28"/>
          <w:szCs w:val="28"/>
        </w:rPr>
        <w:t>а</w:t>
      </w:r>
      <w:r w:rsidRPr="00711A0E">
        <w:rPr>
          <w:sz w:val="28"/>
          <w:szCs w:val="28"/>
        </w:rPr>
        <w:t xml:space="preserve">зовательным организациям профессионального образования на подготовку специалистов со средним медицинским образованием проводятся в крае </w:t>
      </w:r>
      <w:r w:rsidR="00947D40" w:rsidRPr="00711A0E">
        <w:rPr>
          <w:sz w:val="28"/>
          <w:szCs w:val="28"/>
        </w:rPr>
        <w:br/>
      </w:r>
      <w:r w:rsidRPr="00711A0E">
        <w:rPr>
          <w:sz w:val="28"/>
          <w:szCs w:val="28"/>
        </w:rPr>
        <w:t xml:space="preserve">с начала 2019 года. </w:t>
      </w:r>
    </w:p>
    <w:p w:rsidR="00FA4103" w:rsidRPr="00711A0E" w:rsidRDefault="00FA4103" w:rsidP="00637B9A">
      <w:pPr>
        <w:widowControl w:val="0"/>
        <w:ind w:firstLine="709"/>
        <w:jc w:val="both"/>
        <w:rPr>
          <w:sz w:val="28"/>
          <w:szCs w:val="28"/>
        </w:rPr>
      </w:pPr>
      <w:r w:rsidRPr="00711A0E">
        <w:rPr>
          <w:sz w:val="28"/>
          <w:szCs w:val="28"/>
        </w:rPr>
        <w:t xml:space="preserve">Также проводится мониторинг корреляции данных дефицита средних медицинских работников в регионе, увеличения контрольных цифр приема  граждан по базовым программам среднего профессионального образования за счет бюджетных ассигнований краевого бюджета (далее </w:t>
      </w:r>
      <w:r w:rsidR="00400ED6" w:rsidRPr="00711A0E">
        <w:rPr>
          <w:sz w:val="28"/>
          <w:szCs w:val="28"/>
        </w:rPr>
        <w:t>–</w:t>
      </w:r>
      <w:r w:rsidRPr="00711A0E">
        <w:rPr>
          <w:sz w:val="28"/>
          <w:szCs w:val="28"/>
        </w:rPr>
        <w:t xml:space="preserve"> КЦП), измен</w:t>
      </w:r>
      <w:r w:rsidRPr="00711A0E">
        <w:rPr>
          <w:sz w:val="28"/>
          <w:szCs w:val="28"/>
        </w:rPr>
        <w:t>е</w:t>
      </w:r>
      <w:r w:rsidRPr="00711A0E">
        <w:rPr>
          <w:sz w:val="28"/>
          <w:szCs w:val="28"/>
        </w:rPr>
        <w:t xml:space="preserve">ния объемов государственного задания и увеличения расходов на финансовое обеспечение выполнения государственного задания. </w:t>
      </w:r>
    </w:p>
    <w:p w:rsidR="00FA4103" w:rsidRPr="00711A0E" w:rsidRDefault="00FA4103" w:rsidP="00637B9A">
      <w:pPr>
        <w:widowControl w:val="0"/>
        <w:ind w:firstLine="709"/>
        <w:jc w:val="both"/>
        <w:rPr>
          <w:sz w:val="28"/>
          <w:szCs w:val="28"/>
        </w:rPr>
      </w:pPr>
      <w:r w:rsidRPr="00711A0E">
        <w:rPr>
          <w:sz w:val="28"/>
          <w:szCs w:val="28"/>
        </w:rPr>
        <w:t>КЦП на 2018</w:t>
      </w:r>
      <w:r w:rsidR="00947D40" w:rsidRPr="00711A0E">
        <w:rPr>
          <w:sz w:val="28"/>
          <w:szCs w:val="28"/>
        </w:rPr>
        <w:t xml:space="preserve"> – </w:t>
      </w:r>
      <w:r w:rsidRPr="00711A0E">
        <w:rPr>
          <w:sz w:val="28"/>
          <w:szCs w:val="28"/>
        </w:rPr>
        <w:t>2019</w:t>
      </w:r>
      <w:r w:rsidR="00947D40" w:rsidRPr="00711A0E">
        <w:rPr>
          <w:sz w:val="28"/>
          <w:szCs w:val="28"/>
        </w:rPr>
        <w:t xml:space="preserve"> </w:t>
      </w:r>
      <w:r w:rsidRPr="00711A0E">
        <w:rPr>
          <w:sz w:val="28"/>
          <w:szCs w:val="28"/>
        </w:rPr>
        <w:t>учебный год составляли 825 мест. На 2019</w:t>
      </w:r>
      <w:r w:rsidR="00947D40" w:rsidRPr="00711A0E">
        <w:rPr>
          <w:sz w:val="28"/>
          <w:szCs w:val="28"/>
        </w:rPr>
        <w:t xml:space="preserve"> – </w:t>
      </w:r>
      <w:r w:rsidRPr="00711A0E">
        <w:rPr>
          <w:sz w:val="28"/>
          <w:szCs w:val="28"/>
        </w:rPr>
        <w:t>2020, 2020</w:t>
      </w:r>
      <w:r w:rsidR="00947D40" w:rsidRPr="00711A0E">
        <w:rPr>
          <w:sz w:val="28"/>
          <w:szCs w:val="28"/>
        </w:rPr>
        <w:t xml:space="preserve"> – </w:t>
      </w:r>
      <w:r w:rsidRPr="00711A0E">
        <w:rPr>
          <w:sz w:val="28"/>
          <w:szCs w:val="28"/>
        </w:rPr>
        <w:t>2021</w:t>
      </w:r>
      <w:r w:rsidR="00947D40" w:rsidRPr="00711A0E">
        <w:rPr>
          <w:sz w:val="28"/>
          <w:szCs w:val="28"/>
        </w:rPr>
        <w:t xml:space="preserve"> </w:t>
      </w:r>
      <w:r w:rsidRPr="00711A0E">
        <w:rPr>
          <w:sz w:val="28"/>
          <w:szCs w:val="28"/>
        </w:rPr>
        <w:t>и 2021</w:t>
      </w:r>
      <w:r w:rsidR="00947D40" w:rsidRPr="00711A0E">
        <w:rPr>
          <w:sz w:val="28"/>
          <w:szCs w:val="28"/>
        </w:rPr>
        <w:t xml:space="preserve"> – </w:t>
      </w:r>
      <w:r w:rsidRPr="00711A0E">
        <w:rPr>
          <w:sz w:val="28"/>
          <w:szCs w:val="28"/>
        </w:rPr>
        <w:t>2022</w:t>
      </w:r>
      <w:r w:rsidR="00947D40" w:rsidRPr="00711A0E">
        <w:rPr>
          <w:sz w:val="28"/>
          <w:szCs w:val="28"/>
        </w:rPr>
        <w:t xml:space="preserve"> </w:t>
      </w:r>
      <w:r w:rsidRPr="00711A0E">
        <w:rPr>
          <w:sz w:val="28"/>
          <w:szCs w:val="28"/>
        </w:rPr>
        <w:t>учебные годы КЦП были увеличены до 1000 мест ежегодно. Таким образом, за 4 года прием на обучение увеличится на 600 ч</w:t>
      </w:r>
      <w:r w:rsidRPr="00711A0E">
        <w:rPr>
          <w:sz w:val="28"/>
          <w:szCs w:val="28"/>
        </w:rPr>
        <w:t>е</w:t>
      </w:r>
      <w:r w:rsidRPr="00711A0E">
        <w:rPr>
          <w:sz w:val="28"/>
          <w:szCs w:val="28"/>
        </w:rPr>
        <w:t>ловек, что приведет к увеличению объемов государственного задания пр</w:t>
      </w:r>
      <w:r w:rsidRPr="00711A0E">
        <w:rPr>
          <w:sz w:val="28"/>
          <w:szCs w:val="28"/>
        </w:rPr>
        <w:t>о</w:t>
      </w:r>
      <w:r w:rsidRPr="00711A0E">
        <w:rPr>
          <w:sz w:val="28"/>
          <w:szCs w:val="28"/>
        </w:rPr>
        <w:t xml:space="preserve">фессиональным образовательным организациям. </w:t>
      </w:r>
    </w:p>
    <w:p w:rsidR="00FA4103" w:rsidRPr="00711A0E" w:rsidRDefault="00FA4103" w:rsidP="00637B9A">
      <w:pPr>
        <w:widowControl w:val="0"/>
        <w:ind w:firstLine="709"/>
        <w:jc w:val="both"/>
        <w:rPr>
          <w:sz w:val="28"/>
          <w:szCs w:val="28"/>
        </w:rPr>
      </w:pPr>
      <w:r w:rsidRPr="00711A0E">
        <w:rPr>
          <w:sz w:val="28"/>
          <w:szCs w:val="28"/>
        </w:rPr>
        <w:t>Объем государственного задания для подведомственных образовател</w:t>
      </w:r>
      <w:r w:rsidRPr="00711A0E">
        <w:rPr>
          <w:sz w:val="28"/>
          <w:szCs w:val="28"/>
        </w:rPr>
        <w:t>ь</w:t>
      </w:r>
      <w:r w:rsidRPr="00711A0E">
        <w:rPr>
          <w:sz w:val="28"/>
          <w:szCs w:val="28"/>
        </w:rPr>
        <w:t>ных организаций на 2018 год составлял 2809 единиц, на 2021 год - 3133 ед</w:t>
      </w:r>
      <w:r w:rsidRPr="00711A0E">
        <w:rPr>
          <w:sz w:val="28"/>
          <w:szCs w:val="28"/>
        </w:rPr>
        <w:t>и</w:t>
      </w:r>
      <w:r w:rsidRPr="00711A0E">
        <w:rPr>
          <w:sz w:val="28"/>
          <w:szCs w:val="28"/>
        </w:rPr>
        <w:t xml:space="preserve">ницы. Планируемые объемы государственного задания на 2022 год составят не менее 3200 единиц. </w:t>
      </w:r>
    </w:p>
    <w:p w:rsidR="00FA4103" w:rsidRPr="00711A0E" w:rsidRDefault="00E344D3" w:rsidP="00637B9A">
      <w:pPr>
        <w:widowControl w:val="0"/>
        <w:ind w:firstLine="709"/>
        <w:jc w:val="both"/>
        <w:rPr>
          <w:sz w:val="28"/>
          <w:szCs w:val="28"/>
        </w:rPr>
      </w:pPr>
      <w:hyperlink r:id="rId8" w:history="1">
        <w:r w:rsidR="00FA4103" w:rsidRPr="00711A0E">
          <w:rPr>
            <w:sz w:val="28"/>
            <w:szCs w:val="28"/>
          </w:rPr>
          <w:t>При сохранении КЦП на 2022-2023 учебный год на уровне 1000 мест</w:t>
        </w:r>
      </w:hyperlink>
      <w:r w:rsidR="00FA4103" w:rsidRPr="00711A0E">
        <w:rPr>
          <w:sz w:val="28"/>
          <w:szCs w:val="28"/>
        </w:rPr>
        <w:t xml:space="preserve"> объемы государственного задания возрастут минимум на 391 единицу, что перекроет значение дефицита средних медицинских работников в регионе, равное 1303 человек.</w:t>
      </w:r>
    </w:p>
    <w:p w:rsidR="00FA4103" w:rsidRPr="00711A0E" w:rsidRDefault="00947D40" w:rsidP="00637B9A">
      <w:pPr>
        <w:widowControl w:val="0"/>
        <w:ind w:firstLine="709"/>
        <w:jc w:val="both"/>
        <w:rPr>
          <w:sz w:val="28"/>
          <w:szCs w:val="28"/>
        </w:rPr>
      </w:pPr>
      <w:r w:rsidRPr="00711A0E">
        <w:rPr>
          <w:sz w:val="28"/>
          <w:szCs w:val="28"/>
        </w:rPr>
        <w:t>При сохранении значений дефицита на уровне 2020-2021 годов увел</w:t>
      </w:r>
      <w:r w:rsidRPr="00711A0E">
        <w:rPr>
          <w:sz w:val="28"/>
          <w:szCs w:val="28"/>
        </w:rPr>
        <w:t>и</w:t>
      </w:r>
      <w:r w:rsidRPr="00711A0E">
        <w:rPr>
          <w:sz w:val="28"/>
          <w:szCs w:val="28"/>
        </w:rPr>
        <w:t>чение объемов государственного задания на 391 единицу в 2022 году пер</w:t>
      </w:r>
      <w:r w:rsidRPr="00711A0E">
        <w:rPr>
          <w:sz w:val="28"/>
          <w:szCs w:val="28"/>
        </w:rPr>
        <w:t>е</w:t>
      </w:r>
      <w:r w:rsidRPr="00711A0E">
        <w:rPr>
          <w:sz w:val="28"/>
          <w:szCs w:val="28"/>
        </w:rPr>
        <w:t>кроет 50 % значения текущего показателя дефицита</w:t>
      </w:r>
      <w:r w:rsidR="00400ED6" w:rsidRPr="00711A0E">
        <w:rPr>
          <w:sz w:val="28"/>
          <w:szCs w:val="28"/>
        </w:rPr>
        <w:t xml:space="preserve"> </w:t>
      </w:r>
      <w:r w:rsidRPr="00711A0E">
        <w:rPr>
          <w:sz w:val="28"/>
          <w:szCs w:val="28"/>
        </w:rPr>
        <w:t>средних медицинских работников</w:t>
      </w:r>
      <w:r w:rsidR="00400ED6" w:rsidRPr="00711A0E">
        <w:rPr>
          <w:sz w:val="28"/>
          <w:szCs w:val="28"/>
        </w:rPr>
        <w:t>.</w:t>
      </w:r>
    </w:p>
    <w:p w:rsidR="00947D40" w:rsidRPr="00711A0E" w:rsidRDefault="00400ED6" w:rsidP="00637B9A">
      <w:pPr>
        <w:widowControl w:val="0"/>
        <w:ind w:firstLine="709"/>
        <w:jc w:val="both"/>
        <w:rPr>
          <w:sz w:val="28"/>
          <w:szCs w:val="28"/>
        </w:rPr>
      </w:pPr>
      <w:r w:rsidRPr="00711A0E">
        <w:rPr>
          <w:sz w:val="28"/>
          <w:szCs w:val="28"/>
        </w:rPr>
        <w:t>Таким образом, целевой показатель увеличения объемов государстве</w:t>
      </w:r>
      <w:r w:rsidRPr="00711A0E">
        <w:rPr>
          <w:sz w:val="28"/>
          <w:szCs w:val="28"/>
        </w:rPr>
        <w:t>н</w:t>
      </w:r>
      <w:r w:rsidRPr="00711A0E">
        <w:rPr>
          <w:sz w:val="28"/>
          <w:szCs w:val="28"/>
        </w:rPr>
        <w:t>ного задания, установленный на уровне не менее чем 30 % от дефицита сре</w:t>
      </w:r>
      <w:r w:rsidRPr="00711A0E">
        <w:rPr>
          <w:sz w:val="28"/>
          <w:szCs w:val="28"/>
        </w:rPr>
        <w:t>д</w:t>
      </w:r>
      <w:r w:rsidRPr="00711A0E">
        <w:rPr>
          <w:sz w:val="28"/>
          <w:szCs w:val="28"/>
        </w:rPr>
        <w:t>них медицинских работников в регионе, будет достигнут.</w:t>
      </w:r>
    </w:p>
    <w:p w:rsidR="00400ED6" w:rsidRDefault="00EE78A5" w:rsidP="00400ED6">
      <w:pPr>
        <w:widowControl w:val="0"/>
        <w:jc w:val="center"/>
        <w:rPr>
          <w:rStyle w:val="fontstyle01"/>
        </w:rPr>
      </w:pPr>
      <w:r>
        <w:rPr>
          <w:rFonts w:ascii="TimesNewRomanPSMT" w:hAnsi="TimesNewRomanPSMT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008755" cy="5347970"/>
            <wp:effectExtent l="19050" t="0" r="0" b="0"/>
            <wp:docPr id="1" name="Рисунок 1" descr="5_3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_3_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55" cy="534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0ED6" w:rsidSect="00637B9A">
      <w:headerReference w:type="first" r:id="rId10"/>
      <w:footnotePr>
        <w:pos w:val="beneathText"/>
      </w:footnotePr>
      <w:pgSz w:w="11905" w:h="16837"/>
      <w:pgMar w:top="1134" w:right="851" w:bottom="1276" w:left="1701" w:header="39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5A9" w:rsidRDefault="009C45A9">
      <w:r>
        <w:separator/>
      </w:r>
    </w:p>
  </w:endnote>
  <w:endnote w:type="continuationSeparator" w:id="1">
    <w:p w:rsidR="009C45A9" w:rsidRDefault="009C4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5A9" w:rsidRDefault="009C45A9">
      <w:r>
        <w:separator/>
      </w:r>
    </w:p>
  </w:footnote>
  <w:footnote w:type="continuationSeparator" w:id="1">
    <w:p w:rsidR="009C45A9" w:rsidRDefault="009C4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D40" w:rsidRDefault="00947D40" w:rsidP="004E4CF1">
    <w:pPr>
      <w:spacing w:line="360" w:lineRule="auto"/>
      <w:ind w:left="1276"/>
    </w:pPr>
  </w:p>
  <w:p w:rsidR="00947D40" w:rsidRPr="00047AA9" w:rsidRDefault="00947D40">
    <w:pPr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4331D4"/>
    <w:multiLevelType w:val="hybridMultilevel"/>
    <w:tmpl w:val="BB66D69A"/>
    <w:lvl w:ilvl="0" w:tplc="8AA8B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6C4E09"/>
    <w:rsid w:val="00026974"/>
    <w:rsid w:val="00037EA4"/>
    <w:rsid w:val="00041577"/>
    <w:rsid w:val="00047AA9"/>
    <w:rsid w:val="00054810"/>
    <w:rsid w:val="00057F93"/>
    <w:rsid w:val="00072641"/>
    <w:rsid w:val="00076B9C"/>
    <w:rsid w:val="00077DA1"/>
    <w:rsid w:val="000C2ED5"/>
    <w:rsid w:val="000C4909"/>
    <w:rsid w:val="000D1A31"/>
    <w:rsid w:val="000D4916"/>
    <w:rsid w:val="000D56FD"/>
    <w:rsid w:val="000E1563"/>
    <w:rsid w:val="000E2286"/>
    <w:rsid w:val="000F2527"/>
    <w:rsid w:val="000F61D4"/>
    <w:rsid w:val="00111440"/>
    <w:rsid w:val="00115C1E"/>
    <w:rsid w:val="00116514"/>
    <w:rsid w:val="001301B7"/>
    <w:rsid w:val="0013429D"/>
    <w:rsid w:val="00135481"/>
    <w:rsid w:val="00157C72"/>
    <w:rsid w:val="00165F22"/>
    <w:rsid w:val="0018721D"/>
    <w:rsid w:val="001941FD"/>
    <w:rsid w:val="001B5FB6"/>
    <w:rsid w:val="001B7F2E"/>
    <w:rsid w:val="001C0420"/>
    <w:rsid w:val="001C39FA"/>
    <w:rsid w:val="001D74E6"/>
    <w:rsid w:val="001E6084"/>
    <w:rsid w:val="001E7BAC"/>
    <w:rsid w:val="001F1748"/>
    <w:rsid w:val="00211E17"/>
    <w:rsid w:val="00220430"/>
    <w:rsid w:val="00233A68"/>
    <w:rsid w:val="00240D30"/>
    <w:rsid w:val="0024407F"/>
    <w:rsid w:val="00244BFD"/>
    <w:rsid w:val="002540ED"/>
    <w:rsid w:val="00256FEC"/>
    <w:rsid w:val="002A7003"/>
    <w:rsid w:val="002A7A66"/>
    <w:rsid w:val="002D09A1"/>
    <w:rsid w:val="002D6EF7"/>
    <w:rsid w:val="002D796D"/>
    <w:rsid w:val="002F19E3"/>
    <w:rsid w:val="002F2547"/>
    <w:rsid w:val="002F466B"/>
    <w:rsid w:val="002F56BA"/>
    <w:rsid w:val="00303D95"/>
    <w:rsid w:val="00305436"/>
    <w:rsid w:val="003158D7"/>
    <w:rsid w:val="00332647"/>
    <w:rsid w:val="00362E4F"/>
    <w:rsid w:val="00386D47"/>
    <w:rsid w:val="003872DA"/>
    <w:rsid w:val="003950CC"/>
    <w:rsid w:val="00396559"/>
    <w:rsid w:val="003A3D61"/>
    <w:rsid w:val="003A571D"/>
    <w:rsid w:val="003B6FC9"/>
    <w:rsid w:val="003E3256"/>
    <w:rsid w:val="00400904"/>
    <w:rsid w:val="00400ED6"/>
    <w:rsid w:val="00410DD9"/>
    <w:rsid w:val="004141E4"/>
    <w:rsid w:val="004221A4"/>
    <w:rsid w:val="004231B2"/>
    <w:rsid w:val="00435B64"/>
    <w:rsid w:val="00437241"/>
    <w:rsid w:val="004529A5"/>
    <w:rsid w:val="00460D9A"/>
    <w:rsid w:val="00464536"/>
    <w:rsid w:val="0047017A"/>
    <w:rsid w:val="004762FE"/>
    <w:rsid w:val="00476FDC"/>
    <w:rsid w:val="00477274"/>
    <w:rsid w:val="0047745A"/>
    <w:rsid w:val="0048161E"/>
    <w:rsid w:val="004854FF"/>
    <w:rsid w:val="00492F17"/>
    <w:rsid w:val="00496AF2"/>
    <w:rsid w:val="004A27D4"/>
    <w:rsid w:val="004A52E0"/>
    <w:rsid w:val="004A7E14"/>
    <w:rsid w:val="004C12FA"/>
    <w:rsid w:val="004C7C3D"/>
    <w:rsid w:val="004D44E7"/>
    <w:rsid w:val="004E1048"/>
    <w:rsid w:val="004E39DB"/>
    <w:rsid w:val="004E4CF1"/>
    <w:rsid w:val="004E6EEC"/>
    <w:rsid w:val="004F3B7E"/>
    <w:rsid w:val="00523229"/>
    <w:rsid w:val="00526866"/>
    <w:rsid w:val="00533307"/>
    <w:rsid w:val="0053355D"/>
    <w:rsid w:val="00536B77"/>
    <w:rsid w:val="00545637"/>
    <w:rsid w:val="00553C46"/>
    <w:rsid w:val="0056464A"/>
    <w:rsid w:val="0057285E"/>
    <w:rsid w:val="00575FB4"/>
    <w:rsid w:val="005950F6"/>
    <w:rsid w:val="005B0BB2"/>
    <w:rsid w:val="005C06EC"/>
    <w:rsid w:val="005E4B88"/>
    <w:rsid w:val="005E6AC9"/>
    <w:rsid w:val="005F259A"/>
    <w:rsid w:val="005F36A0"/>
    <w:rsid w:val="005F5230"/>
    <w:rsid w:val="005F544A"/>
    <w:rsid w:val="005F582A"/>
    <w:rsid w:val="005F68E3"/>
    <w:rsid w:val="00614C64"/>
    <w:rsid w:val="00633A0C"/>
    <w:rsid w:val="00637B9A"/>
    <w:rsid w:val="00653C28"/>
    <w:rsid w:val="00655BDD"/>
    <w:rsid w:val="0067279C"/>
    <w:rsid w:val="006737E7"/>
    <w:rsid w:val="006744F7"/>
    <w:rsid w:val="00680D8A"/>
    <w:rsid w:val="00686ADA"/>
    <w:rsid w:val="00686DAE"/>
    <w:rsid w:val="006B0407"/>
    <w:rsid w:val="006C4E09"/>
    <w:rsid w:val="006D1C7C"/>
    <w:rsid w:val="006E411F"/>
    <w:rsid w:val="006E7A1C"/>
    <w:rsid w:val="00701B2F"/>
    <w:rsid w:val="007045A6"/>
    <w:rsid w:val="00711A0E"/>
    <w:rsid w:val="00725787"/>
    <w:rsid w:val="0074583B"/>
    <w:rsid w:val="00746977"/>
    <w:rsid w:val="00764BD0"/>
    <w:rsid w:val="00777CBD"/>
    <w:rsid w:val="007861CC"/>
    <w:rsid w:val="00791C38"/>
    <w:rsid w:val="00795EE9"/>
    <w:rsid w:val="007C32AA"/>
    <w:rsid w:val="007C3B41"/>
    <w:rsid w:val="007C68CF"/>
    <w:rsid w:val="007F39A6"/>
    <w:rsid w:val="00815B00"/>
    <w:rsid w:val="0082077C"/>
    <w:rsid w:val="00857D7C"/>
    <w:rsid w:val="00875CBA"/>
    <w:rsid w:val="00885FFC"/>
    <w:rsid w:val="00893210"/>
    <w:rsid w:val="00897BBC"/>
    <w:rsid w:val="00897E3C"/>
    <w:rsid w:val="008A7E4E"/>
    <w:rsid w:val="008B5DC2"/>
    <w:rsid w:val="008C5C3D"/>
    <w:rsid w:val="008D1CA6"/>
    <w:rsid w:val="008F0594"/>
    <w:rsid w:val="008F1C14"/>
    <w:rsid w:val="008F5D5C"/>
    <w:rsid w:val="00906A1E"/>
    <w:rsid w:val="00911675"/>
    <w:rsid w:val="009176DC"/>
    <w:rsid w:val="0092096F"/>
    <w:rsid w:val="00923320"/>
    <w:rsid w:val="009348C8"/>
    <w:rsid w:val="009349AD"/>
    <w:rsid w:val="00943071"/>
    <w:rsid w:val="00947D40"/>
    <w:rsid w:val="00951959"/>
    <w:rsid w:val="00980558"/>
    <w:rsid w:val="00982050"/>
    <w:rsid w:val="009923A2"/>
    <w:rsid w:val="0099620F"/>
    <w:rsid w:val="009A1C1F"/>
    <w:rsid w:val="009C45A9"/>
    <w:rsid w:val="009D23FB"/>
    <w:rsid w:val="009D5AFB"/>
    <w:rsid w:val="009F6449"/>
    <w:rsid w:val="00A1251E"/>
    <w:rsid w:val="00A12D05"/>
    <w:rsid w:val="00A31979"/>
    <w:rsid w:val="00A379CC"/>
    <w:rsid w:val="00A432F4"/>
    <w:rsid w:val="00A4364E"/>
    <w:rsid w:val="00A50842"/>
    <w:rsid w:val="00A57021"/>
    <w:rsid w:val="00A67E9A"/>
    <w:rsid w:val="00A74C61"/>
    <w:rsid w:val="00A77FDE"/>
    <w:rsid w:val="00A925BA"/>
    <w:rsid w:val="00AA34FE"/>
    <w:rsid w:val="00AA5B04"/>
    <w:rsid w:val="00AC6FF9"/>
    <w:rsid w:val="00AD3784"/>
    <w:rsid w:val="00AF0A43"/>
    <w:rsid w:val="00AF1A2B"/>
    <w:rsid w:val="00B13954"/>
    <w:rsid w:val="00B1409C"/>
    <w:rsid w:val="00B345A8"/>
    <w:rsid w:val="00B37DA6"/>
    <w:rsid w:val="00B4137F"/>
    <w:rsid w:val="00B44C6F"/>
    <w:rsid w:val="00B50245"/>
    <w:rsid w:val="00B60ACE"/>
    <w:rsid w:val="00B60D37"/>
    <w:rsid w:val="00B767EB"/>
    <w:rsid w:val="00B820B5"/>
    <w:rsid w:val="00B822C5"/>
    <w:rsid w:val="00BA26D9"/>
    <w:rsid w:val="00BA484E"/>
    <w:rsid w:val="00BB1206"/>
    <w:rsid w:val="00BB60BC"/>
    <w:rsid w:val="00BD00EB"/>
    <w:rsid w:val="00BE6DDC"/>
    <w:rsid w:val="00BF1611"/>
    <w:rsid w:val="00BF32BC"/>
    <w:rsid w:val="00BF753E"/>
    <w:rsid w:val="00C22F78"/>
    <w:rsid w:val="00C2474F"/>
    <w:rsid w:val="00C269EA"/>
    <w:rsid w:val="00C6162F"/>
    <w:rsid w:val="00C637DA"/>
    <w:rsid w:val="00C76054"/>
    <w:rsid w:val="00C80E3C"/>
    <w:rsid w:val="00C922EF"/>
    <w:rsid w:val="00CA4F70"/>
    <w:rsid w:val="00CA4FD3"/>
    <w:rsid w:val="00CA5088"/>
    <w:rsid w:val="00CB1454"/>
    <w:rsid w:val="00CB1998"/>
    <w:rsid w:val="00CC124D"/>
    <w:rsid w:val="00CD5DE6"/>
    <w:rsid w:val="00CD638B"/>
    <w:rsid w:val="00CE4F74"/>
    <w:rsid w:val="00CF79D0"/>
    <w:rsid w:val="00D04741"/>
    <w:rsid w:val="00D1223E"/>
    <w:rsid w:val="00D13A7E"/>
    <w:rsid w:val="00D20DA2"/>
    <w:rsid w:val="00D21E4A"/>
    <w:rsid w:val="00D2537A"/>
    <w:rsid w:val="00D26485"/>
    <w:rsid w:val="00D27D55"/>
    <w:rsid w:val="00D314B0"/>
    <w:rsid w:val="00D366AF"/>
    <w:rsid w:val="00D40338"/>
    <w:rsid w:val="00D41719"/>
    <w:rsid w:val="00D433B0"/>
    <w:rsid w:val="00D55B4A"/>
    <w:rsid w:val="00D57869"/>
    <w:rsid w:val="00D65B33"/>
    <w:rsid w:val="00D661EA"/>
    <w:rsid w:val="00D66987"/>
    <w:rsid w:val="00D717C6"/>
    <w:rsid w:val="00D7262C"/>
    <w:rsid w:val="00D75730"/>
    <w:rsid w:val="00D820A5"/>
    <w:rsid w:val="00D97320"/>
    <w:rsid w:val="00D97DFF"/>
    <w:rsid w:val="00DA111A"/>
    <w:rsid w:val="00DA6C7A"/>
    <w:rsid w:val="00DB7B85"/>
    <w:rsid w:val="00DC7BC6"/>
    <w:rsid w:val="00DF7AF5"/>
    <w:rsid w:val="00E00949"/>
    <w:rsid w:val="00E0605D"/>
    <w:rsid w:val="00E12FDE"/>
    <w:rsid w:val="00E13455"/>
    <w:rsid w:val="00E14390"/>
    <w:rsid w:val="00E14FCD"/>
    <w:rsid w:val="00E17466"/>
    <w:rsid w:val="00E20139"/>
    <w:rsid w:val="00E20DCF"/>
    <w:rsid w:val="00E22965"/>
    <w:rsid w:val="00E266AC"/>
    <w:rsid w:val="00E26F3B"/>
    <w:rsid w:val="00E344D3"/>
    <w:rsid w:val="00E40925"/>
    <w:rsid w:val="00E50813"/>
    <w:rsid w:val="00E563F1"/>
    <w:rsid w:val="00E60C39"/>
    <w:rsid w:val="00E74E02"/>
    <w:rsid w:val="00E80FBD"/>
    <w:rsid w:val="00E8216E"/>
    <w:rsid w:val="00E827DA"/>
    <w:rsid w:val="00E82B02"/>
    <w:rsid w:val="00E9490C"/>
    <w:rsid w:val="00EA72AB"/>
    <w:rsid w:val="00EB6675"/>
    <w:rsid w:val="00EC1968"/>
    <w:rsid w:val="00ED236B"/>
    <w:rsid w:val="00EE5D46"/>
    <w:rsid w:val="00EE78A5"/>
    <w:rsid w:val="00EF1C28"/>
    <w:rsid w:val="00F0597F"/>
    <w:rsid w:val="00F15B96"/>
    <w:rsid w:val="00F15F28"/>
    <w:rsid w:val="00F231DA"/>
    <w:rsid w:val="00F27852"/>
    <w:rsid w:val="00F30C34"/>
    <w:rsid w:val="00F31349"/>
    <w:rsid w:val="00F32DD6"/>
    <w:rsid w:val="00F37264"/>
    <w:rsid w:val="00F5223C"/>
    <w:rsid w:val="00F60F7A"/>
    <w:rsid w:val="00F75805"/>
    <w:rsid w:val="00F84AB1"/>
    <w:rsid w:val="00F851C0"/>
    <w:rsid w:val="00FA24EF"/>
    <w:rsid w:val="00FA4103"/>
    <w:rsid w:val="00FA7812"/>
    <w:rsid w:val="00FB2CC0"/>
    <w:rsid w:val="00FB5484"/>
    <w:rsid w:val="00FC0E5E"/>
    <w:rsid w:val="00FC1A74"/>
    <w:rsid w:val="00FC61FB"/>
    <w:rsid w:val="00FD55CD"/>
    <w:rsid w:val="00FD5708"/>
    <w:rsid w:val="00FE24CB"/>
    <w:rsid w:val="00FE5CE7"/>
    <w:rsid w:val="00FF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3" type="connector" idref="#_x0000_s1033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D3"/>
    <w:rPr>
      <w:lang w:eastAsia="ar-SA"/>
    </w:rPr>
  </w:style>
  <w:style w:type="paragraph" w:styleId="1">
    <w:name w:val="heading 1"/>
    <w:basedOn w:val="a"/>
    <w:next w:val="a"/>
    <w:qFormat/>
    <w:rsid w:val="00E344D3"/>
    <w:pPr>
      <w:keepNext/>
      <w:tabs>
        <w:tab w:val="num" w:pos="0"/>
      </w:tabs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E344D3"/>
    <w:pPr>
      <w:keepNext/>
      <w:tabs>
        <w:tab w:val="num" w:pos="0"/>
      </w:tabs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qFormat/>
    <w:rsid w:val="00E344D3"/>
    <w:pPr>
      <w:keepNext/>
      <w:tabs>
        <w:tab w:val="num" w:pos="0"/>
      </w:tabs>
      <w:ind w:left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E344D3"/>
    <w:pPr>
      <w:keepNext/>
      <w:tabs>
        <w:tab w:val="num" w:pos="0"/>
      </w:tabs>
      <w:outlineLvl w:val="3"/>
    </w:pPr>
    <w:rPr>
      <w:sz w:val="28"/>
    </w:rPr>
  </w:style>
  <w:style w:type="paragraph" w:styleId="5">
    <w:name w:val="heading 5"/>
    <w:basedOn w:val="a"/>
    <w:next w:val="a"/>
    <w:qFormat/>
    <w:rsid w:val="00E344D3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EF1C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E344D3"/>
  </w:style>
  <w:style w:type="character" w:customStyle="1" w:styleId="Absatz-Standardschriftart">
    <w:name w:val="Absatz-Standardschriftart"/>
    <w:rsid w:val="00E344D3"/>
  </w:style>
  <w:style w:type="character" w:customStyle="1" w:styleId="10">
    <w:name w:val="Основной шрифт абзаца1"/>
    <w:rsid w:val="00E344D3"/>
  </w:style>
  <w:style w:type="character" w:styleId="a3">
    <w:name w:val="page number"/>
    <w:basedOn w:val="10"/>
    <w:semiHidden/>
    <w:rsid w:val="00E344D3"/>
  </w:style>
  <w:style w:type="character" w:styleId="a4">
    <w:name w:val="Hyperlink"/>
    <w:uiPriority w:val="99"/>
    <w:rsid w:val="00E344D3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E344D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E344D3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a7">
    <w:name w:val="List"/>
    <w:basedOn w:val="a6"/>
    <w:semiHidden/>
    <w:rsid w:val="00E344D3"/>
    <w:rPr>
      <w:rFonts w:ascii="Arial" w:hAnsi="Arial" w:cs="Tahoma"/>
    </w:rPr>
  </w:style>
  <w:style w:type="paragraph" w:customStyle="1" w:styleId="21">
    <w:name w:val="Название2"/>
    <w:basedOn w:val="a"/>
    <w:rsid w:val="00E344D3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E344D3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E344D3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344D3"/>
    <w:pPr>
      <w:suppressLineNumbers/>
    </w:pPr>
    <w:rPr>
      <w:rFonts w:ascii="Arial" w:hAnsi="Arial" w:cs="Tahoma"/>
    </w:rPr>
  </w:style>
  <w:style w:type="paragraph" w:styleId="a8">
    <w:name w:val="footer"/>
    <w:basedOn w:val="a"/>
    <w:semiHidden/>
    <w:rsid w:val="00E344D3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E344D3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paragraph" w:styleId="ab">
    <w:name w:val="Body Text Indent"/>
    <w:basedOn w:val="a"/>
    <w:semiHidden/>
    <w:rsid w:val="00E344D3"/>
    <w:pPr>
      <w:spacing w:line="360" w:lineRule="auto"/>
      <w:ind w:firstLine="72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E344D3"/>
    <w:pPr>
      <w:ind w:firstLine="720"/>
    </w:pPr>
    <w:rPr>
      <w:sz w:val="28"/>
    </w:rPr>
  </w:style>
  <w:style w:type="paragraph" w:customStyle="1" w:styleId="31">
    <w:name w:val="Основной текст с отступом 31"/>
    <w:basedOn w:val="a"/>
    <w:rsid w:val="00E344D3"/>
    <w:pPr>
      <w:ind w:firstLine="851"/>
    </w:pPr>
    <w:rPr>
      <w:sz w:val="28"/>
    </w:rPr>
  </w:style>
  <w:style w:type="paragraph" w:customStyle="1" w:styleId="ac">
    <w:name w:val="Содержимое таблицы"/>
    <w:basedOn w:val="a"/>
    <w:rsid w:val="00E344D3"/>
    <w:pPr>
      <w:suppressLineNumbers/>
    </w:pPr>
  </w:style>
  <w:style w:type="paragraph" w:customStyle="1" w:styleId="ad">
    <w:name w:val="Заголовок таблицы"/>
    <w:basedOn w:val="ac"/>
    <w:rsid w:val="00E344D3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E344D3"/>
  </w:style>
  <w:style w:type="table" w:styleId="af">
    <w:name w:val="Table Grid"/>
    <w:basedOn w:val="a1"/>
    <w:uiPriority w:val="59"/>
    <w:rsid w:val="00476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6744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3">
    <w:name w:val="Абзац списка1"/>
    <w:basedOn w:val="a"/>
    <w:rsid w:val="006744F7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character" w:customStyle="1" w:styleId="90">
    <w:name w:val="Заголовок 9 Знак"/>
    <w:link w:val="9"/>
    <w:uiPriority w:val="9"/>
    <w:rsid w:val="00EF1C28"/>
    <w:rPr>
      <w:rFonts w:ascii="Cambria" w:hAnsi="Cambria"/>
      <w:sz w:val="22"/>
      <w:szCs w:val="22"/>
      <w:lang w:eastAsia="ar-SA"/>
    </w:rPr>
  </w:style>
  <w:style w:type="paragraph" w:customStyle="1" w:styleId="ConsPlusTitle">
    <w:name w:val="ConsPlusTitle"/>
    <w:uiPriority w:val="99"/>
    <w:rsid w:val="00EF1C2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F1C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EF1C2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customStyle="1" w:styleId="ConsPlusNormal">
    <w:name w:val="ConsPlusNormal"/>
    <w:uiPriority w:val="99"/>
    <w:rsid w:val="00EF1C2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uiPriority w:val="99"/>
    <w:rsid w:val="00EF1C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rsid w:val="00EF1C28"/>
    <w:rPr>
      <w:sz w:val="28"/>
      <w:lang w:eastAsia="ar-SA"/>
    </w:rPr>
  </w:style>
  <w:style w:type="character" w:customStyle="1" w:styleId="23">
    <w:name w:val="Основной текст (2)"/>
    <w:rsid w:val="00D366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Default">
    <w:name w:val="Default"/>
    <w:rsid w:val="008932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A34FE"/>
    <w:pPr>
      <w:widowControl w:val="0"/>
      <w:ind w:left="33"/>
    </w:pPr>
    <w:rPr>
      <w:sz w:val="22"/>
      <w:szCs w:val="22"/>
      <w:lang w:val="en-US" w:eastAsia="en-US"/>
    </w:rPr>
  </w:style>
  <w:style w:type="character" w:customStyle="1" w:styleId="fontstyle01">
    <w:name w:val="fontstyle01"/>
    <w:rsid w:val="00A4364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Знак1"/>
    <w:basedOn w:val="a"/>
    <w:rsid w:val="00A4364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Прижатый влево"/>
    <w:basedOn w:val="a"/>
    <w:next w:val="a"/>
    <w:uiPriority w:val="99"/>
    <w:rsid w:val="008A7E4E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3">
    <w:name w:val="FollowedHyperlink"/>
    <w:uiPriority w:val="99"/>
    <w:semiHidden/>
    <w:unhideWhenUsed/>
    <w:rsid w:val="00A57021"/>
    <w:rPr>
      <w:color w:val="800080"/>
      <w:u w:val="single"/>
    </w:rPr>
  </w:style>
  <w:style w:type="paragraph" w:styleId="af4">
    <w:name w:val="Normal (Web)"/>
    <w:basedOn w:val="a"/>
    <w:uiPriority w:val="99"/>
    <w:unhideWhenUsed/>
    <w:rsid w:val="00CA508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5">
    <w:name w:val="Знак Знак"/>
    <w:basedOn w:val="a"/>
    <w:autoRedefine/>
    <w:rsid w:val="00637B9A"/>
    <w:pPr>
      <w:spacing w:after="160"/>
      <w:ind w:firstLine="720"/>
      <w:jc w:val="both"/>
    </w:pPr>
    <w:rPr>
      <w:sz w:val="28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711A0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11A0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ltai.ru/upload/iblock/e21/973-ot-28.07.2021-_1_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06A11-044A-430C-9849-987BA43D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2567</CharactersWithSpaces>
  <SharedDoc>false</SharedDoc>
  <HLinks>
    <vt:vector size="12" baseType="variant">
      <vt:variant>
        <vt:i4>2490402</vt:i4>
      </vt:variant>
      <vt:variant>
        <vt:i4>3</vt:i4>
      </vt:variant>
      <vt:variant>
        <vt:i4>0</vt:i4>
      </vt:variant>
      <vt:variant>
        <vt:i4>5</vt:i4>
      </vt:variant>
      <vt:variant>
        <vt:lpwstr>http://educaltai.ru/upload/iblock/e21/973-ot-28.07.2021-_1_.pdf</vt:lpwstr>
      </vt:variant>
      <vt:variant>
        <vt:lpwstr/>
      </vt:variant>
      <vt:variant>
        <vt:i4>2097179</vt:i4>
      </vt:variant>
      <vt:variant>
        <vt:i4>0</vt:i4>
      </vt:variant>
      <vt:variant>
        <vt:i4>0</vt:i4>
      </vt:variant>
      <vt:variant>
        <vt:i4>5</vt:i4>
      </vt:variant>
      <vt:variant>
        <vt:lpwstr>mailto:info@22edu.ru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Вячеслав Геннадьевич</dc:creator>
  <cp:lastModifiedBy>kovaleva</cp:lastModifiedBy>
  <cp:revision>3</cp:revision>
  <cp:lastPrinted>2020-11-11T03:46:00Z</cp:lastPrinted>
  <dcterms:created xsi:type="dcterms:W3CDTF">2021-11-24T10:37:00Z</dcterms:created>
  <dcterms:modified xsi:type="dcterms:W3CDTF">2021-11-24T10:38:00Z</dcterms:modified>
</cp:coreProperties>
</file>