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49E8" w:rsidRPr="00863BBA" w:rsidRDefault="002949E8" w:rsidP="001A617F">
      <w:pPr>
        <w:jc w:val="center"/>
        <w:rPr>
          <w:sz w:val="28"/>
          <w:szCs w:val="28"/>
        </w:rPr>
      </w:pPr>
      <w:r w:rsidRPr="00863BBA">
        <w:rPr>
          <w:sz w:val="28"/>
          <w:szCs w:val="28"/>
        </w:rPr>
        <w:t>ИНФОРМАЦИЯ</w:t>
      </w:r>
    </w:p>
    <w:p w:rsidR="002949E8" w:rsidRPr="00863BBA" w:rsidRDefault="002949E8" w:rsidP="00863BBA">
      <w:pPr>
        <w:spacing w:line="240" w:lineRule="exact"/>
        <w:jc w:val="center"/>
        <w:rPr>
          <w:sz w:val="28"/>
          <w:szCs w:val="26"/>
        </w:rPr>
      </w:pPr>
      <w:r w:rsidRPr="00863BBA">
        <w:rPr>
          <w:sz w:val="28"/>
          <w:szCs w:val="28"/>
        </w:rPr>
        <w:t xml:space="preserve">об исполнении </w:t>
      </w:r>
      <w:r w:rsidR="00237CAF" w:rsidRPr="00863BBA">
        <w:rPr>
          <w:sz w:val="28"/>
          <w:szCs w:val="28"/>
        </w:rPr>
        <w:t xml:space="preserve">пункта </w:t>
      </w:r>
      <w:r w:rsidR="00237CAF" w:rsidRPr="00863BBA">
        <w:rPr>
          <w:spacing w:val="-2"/>
          <w:sz w:val="28"/>
          <w:szCs w:val="28"/>
        </w:rPr>
        <w:t xml:space="preserve">1 </w:t>
      </w:r>
      <w:r w:rsidR="00237CAF" w:rsidRPr="00863BBA">
        <w:rPr>
          <w:sz w:val="28"/>
          <w:szCs w:val="28"/>
        </w:rPr>
        <w:t xml:space="preserve">подпункта «и» </w:t>
      </w:r>
      <w:r w:rsidR="00237CAF" w:rsidRPr="00863BBA">
        <w:rPr>
          <w:spacing w:val="-2"/>
          <w:sz w:val="28"/>
          <w:szCs w:val="28"/>
        </w:rPr>
        <w:t xml:space="preserve">перечня поручений </w:t>
      </w:r>
      <w:r w:rsidR="00863BBA" w:rsidRPr="00863BBA">
        <w:rPr>
          <w:spacing w:val="-2"/>
          <w:sz w:val="28"/>
          <w:szCs w:val="28"/>
        </w:rPr>
        <w:t>Президента Ро</w:t>
      </w:r>
      <w:r w:rsidR="00863BBA" w:rsidRPr="00863BBA">
        <w:rPr>
          <w:spacing w:val="-2"/>
          <w:sz w:val="28"/>
          <w:szCs w:val="28"/>
        </w:rPr>
        <w:t>с</w:t>
      </w:r>
      <w:r w:rsidR="00863BBA" w:rsidRPr="00863BBA">
        <w:rPr>
          <w:spacing w:val="-2"/>
          <w:sz w:val="28"/>
          <w:szCs w:val="28"/>
        </w:rPr>
        <w:t xml:space="preserve">сийской Федерации </w:t>
      </w:r>
      <w:r w:rsidR="00237CAF" w:rsidRPr="00863BBA">
        <w:rPr>
          <w:spacing w:val="-2"/>
          <w:sz w:val="28"/>
          <w:szCs w:val="28"/>
        </w:rPr>
        <w:t xml:space="preserve">от 10.04.2020 № Пр-647 </w:t>
      </w:r>
    </w:p>
    <w:p w:rsidR="00E7757D" w:rsidRDefault="00E7757D" w:rsidP="004E679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577B1" w:rsidRDefault="00D577B1" w:rsidP="00D577B1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соответствии с </w:t>
      </w:r>
      <w:r w:rsidRPr="005B6E39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5B6E39">
        <w:rPr>
          <w:sz w:val="28"/>
          <w:szCs w:val="28"/>
        </w:rPr>
        <w:t xml:space="preserve"> «и» </w:t>
      </w:r>
      <w:r w:rsidRPr="005B6E39">
        <w:rPr>
          <w:spacing w:val="-2"/>
          <w:sz w:val="28"/>
          <w:szCs w:val="28"/>
        </w:rPr>
        <w:t>пункт</w:t>
      </w:r>
      <w:r>
        <w:rPr>
          <w:spacing w:val="-2"/>
          <w:sz w:val="28"/>
          <w:szCs w:val="28"/>
        </w:rPr>
        <w:t>а</w:t>
      </w:r>
      <w:r w:rsidRPr="005B6E39">
        <w:rPr>
          <w:spacing w:val="-2"/>
          <w:sz w:val="28"/>
          <w:szCs w:val="28"/>
        </w:rPr>
        <w:t xml:space="preserve"> 1</w:t>
      </w:r>
      <w:r>
        <w:rPr>
          <w:spacing w:val="-2"/>
          <w:sz w:val="28"/>
          <w:szCs w:val="28"/>
        </w:rPr>
        <w:t xml:space="preserve"> </w:t>
      </w:r>
      <w:r w:rsidRPr="005B6E39">
        <w:rPr>
          <w:spacing w:val="-2"/>
          <w:sz w:val="28"/>
          <w:szCs w:val="28"/>
        </w:rPr>
        <w:t>перечня поручений</w:t>
      </w:r>
      <w:r>
        <w:rPr>
          <w:spacing w:val="-2"/>
          <w:sz w:val="28"/>
          <w:szCs w:val="28"/>
        </w:rPr>
        <w:t xml:space="preserve"> </w:t>
      </w:r>
      <w:r w:rsidRPr="005B6E39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> </w:t>
      </w:r>
      <w:r w:rsidRPr="005B6E39">
        <w:rPr>
          <w:spacing w:val="-2"/>
          <w:sz w:val="28"/>
          <w:szCs w:val="28"/>
        </w:rPr>
        <w:t xml:space="preserve">10.04.2020 № Пр-647 </w:t>
      </w:r>
      <w:r w:rsidRPr="00D577B1">
        <w:rPr>
          <w:sz w:val="28"/>
          <w:szCs w:val="28"/>
        </w:rPr>
        <w:t xml:space="preserve">Правительству Российской Федерации совместно с органами исполнительной власти субъектов Российской Федерации </w:t>
      </w:r>
      <w:r>
        <w:rPr>
          <w:sz w:val="28"/>
          <w:szCs w:val="28"/>
        </w:rPr>
        <w:t>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димо рассмотреть </w:t>
      </w:r>
      <w:r w:rsidRPr="00D577B1">
        <w:rPr>
          <w:sz w:val="28"/>
          <w:szCs w:val="28"/>
        </w:rPr>
        <w:t>вопрос об установлении</w:t>
      </w:r>
      <w:r w:rsidRPr="00D577B1">
        <w:rPr>
          <w:rStyle w:val="FontStyle30"/>
          <w:sz w:val="28"/>
          <w:szCs w:val="28"/>
        </w:rPr>
        <w:t xml:space="preserve"> дополнительных мер материал</w:t>
      </w:r>
      <w:r w:rsidRPr="00D577B1">
        <w:rPr>
          <w:rStyle w:val="FontStyle30"/>
          <w:sz w:val="28"/>
          <w:szCs w:val="28"/>
        </w:rPr>
        <w:t>ь</w:t>
      </w:r>
      <w:r w:rsidRPr="00D577B1">
        <w:rPr>
          <w:rStyle w:val="FontStyle30"/>
          <w:sz w:val="28"/>
          <w:szCs w:val="28"/>
        </w:rPr>
        <w:t>ного стимулирования мастеров производственного</w:t>
      </w:r>
      <w:r w:rsidR="008E583F">
        <w:rPr>
          <w:rStyle w:val="FontStyle30"/>
          <w:sz w:val="28"/>
          <w:szCs w:val="28"/>
        </w:rPr>
        <w:t xml:space="preserve"> обучения</w:t>
      </w:r>
      <w:r w:rsidRPr="00D577B1">
        <w:rPr>
          <w:rStyle w:val="FontStyle30"/>
          <w:sz w:val="28"/>
          <w:szCs w:val="28"/>
        </w:rPr>
        <w:t xml:space="preserve"> и предоставить соответствующие предложения</w:t>
      </w:r>
      <w:r>
        <w:rPr>
          <w:rStyle w:val="FontStyle30"/>
          <w:sz w:val="28"/>
          <w:szCs w:val="28"/>
        </w:rPr>
        <w:t>.</w:t>
      </w:r>
    </w:p>
    <w:p w:rsidR="008E583F" w:rsidRPr="00CF305C" w:rsidRDefault="0012288B" w:rsidP="00E8285A">
      <w:pPr>
        <w:tabs>
          <w:tab w:val="left" w:pos="0"/>
        </w:tabs>
        <w:ind w:firstLine="720"/>
        <w:jc w:val="both"/>
        <w:rPr>
          <w:rStyle w:val="FontStyle30"/>
          <w:sz w:val="28"/>
          <w:szCs w:val="28"/>
        </w:rPr>
      </w:pPr>
      <w:r w:rsidRPr="00CF305C">
        <w:rPr>
          <w:bCs/>
          <w:sz w:val="28"/>
          <w:szCs w:val="28"/>
          <w:shd w:val="clear" w:color="auto" w:fill="FFFFFF"/>
        </w:rPr>
        <w:t>Мастер</w:t>
      </w:r>
      <w:r w:rsidR="00CF305C">
        <w:rPr>
          <w:bCs/>
          <w:sz w:val="28"/>
          <w:szCs w:val="28"/>
          <w:shd w:val="clear" w:color="auto" w:fill="FFFFFF"/>
        </w:rPr>
        <w:t xml:space="preserve"> </w:t>
      </w:r>
      <w:r w:rsidRPr="00CF305C">
        <w:rPr>
          <w:bCs/>
          <w:sz w:val="28"/>
          <w:szCs w:val="28"/>
          <w:shd w:val="clear" w:color="auto" w:fill="FFFFFF"/>
        </w:rPr>
        <w:t>производственного</w:t>
      </w:r>
      <w:r w:rsidR="00CF305C">
        <w:rPr>
          <w:bCs/>
          <w:sz w:val="28"/>
          <w:szCs w:val="28"/>
          <w:shd w:val="clear" w:color="auto" w:fill="FFFFFF"/>
        </w:rPr>
        <w:t xml:space="preserve"> </w:t>
      </w:r>
      <w:r w:rsidRPr="00CF305C">
        <w:rPr>
          <w:bCs/>
          <w:sz w:val="28"/>
          <w:szCs w:val="28"/>
          <w:shd w:val="clear" w:color="auto" w:fill="FFFFFF"/>
        </w:rPr>
        <w:t>обучения</w:t>
      </w:r>
      <w:r w:rsidR="00CF305C">
        <w:rPr>
          <w:bCs/>
          <w:sz w:val="28"/>
          <w:szCs w:val="28"/>
          <w:shd w:val="clear" w:color="auto" w:fill="FFFFFF"/>
        </w:rPr>
        <w:t xml:space="preserve"> – </w:t>
      </w:r>
      <w:r w:rsidRPr="00CF305C">
        <w:rPr>
          <w:sz w:val="28"/>
          <w:szCs w:val="28"/>
          <w:shd w:val="clear" w:color="auto" w:fill="FFFFFF"/>
        </w:rPr>
        <w:t>это особая фигура в педагогич</w:t>
      </w:r>
      <w:r w:rsidRPr="00CF305C">
        <w:rPr>
          <w:sz w:val="28"/>
          <w:szCs w:val="28"/>
          <w:shd w:val="clear" w:color="auto" w:fill="FFFFFF"/>
        </w:rPr>
        <w:t>е</w:t>
      </w:r>
      <w:r w:rsidRPr="00CF305C">
        <w:rPr>
          <w:sz w:val="28"/>
          <w:szCs w:val="28"/>
          <w:shd w:val="clear" w:color="auto" w:fill="FFFFFF"/>
        </w:rPr>
        <w:t>ском коллективе профессионального учебного заведения</w:t>
      </w:r>
      <w:r w:rsidR="00CF305C">
        <w:rPr>
          <w:sz w:val="28"/>
          <w:szCs w:val="28"/>
          <w:shd w:val="clear" w:color="auto" w:fill="FFFFFF"/>
        </w:rPr>
        <w:t xml:space="preserve">, </w:t>
      </w:r>
      <w:r w:rsidRPr="00CF305C">
        <w:rPr>
          <w:sz w:val="28"/>
          <w:szCs w:val="28"/>
          <w:shd w:val="clear" w:color="auto" w:fill="FFFFFF"/>
        </w:rPr>
        <w:t>это основной уч</w:t>
      </w:r>
      <w:r w:rsidRPr="00CF305C">
        <w:rPr>
          <w:sz w:val="28"/>
          <w:szCs w:val="28"/>
          <w:shd w:val="clear" w:color="auto" w:fill="FFFFFF"/>
        </w:rPr>
        <w:t>и</w:t>
      </w:r>
      <w:r w:rsidRPr="00CF305C">
        <w:rPr>
          <w:sz w:val="28"/>
          <w:szCs w:val="28"/>
          <w:shd w:val="clear" w:color="auto" w:fill="FFFFFF"/>
        </w:rPr>
        <w:t>тель профессии, организатор внеклассной воспитательной работы и жизн</w:t>
      </w:r>
      <w:r w:rsidRPr="00CF305C">
        <w:rPr>
          <w:sz w:val="28"/>
          <w:szCs w:val="28"/>
          <w:shd w:val="clear" w:color="auto" w:fill="FFFFFF"/>
        </w:rPr>
        <w:t>е</w:t>
      </w:r>
      <w:r w:rsidRPr="00CF305C">
        <w:rPr>
          <w:sz w:val="28"/>
          <w:szCs w:val="28"/>
          <w:shd w:val="clear" w:color="auto" w:fill="FFFFFF"/>
        </w:rPr>
        <w:t>деятельности ученического коллектива закре</w:t>
      </w:r>
      <w:r w:rsidRPr="00CF305C">
        <w:rPr>
          <w:sz w:val="28"/>
          <w:szCs w:val="28"/>
          <w:shd w:val="clear" w:color="auto" w:fill="FFFFFF"/>
        </w:rPr>
        <w:t>п</w:t>
      </w:r>
      <w:r w:rsidRPr="00CF305C">
        <w:rPr>
          <w:sz w:val="28"/>
          <w:szCs w:val="28"/>
          <w:shd w:val="clear" w:color="auto" w:fill="FFFFFF"/>
        </w:rPr>
        <w:t>ленной за ним учебной группы, наставник молодежи, юношей и девушек, вступающих в трудовую жизнь.</w:t>
      </w:r>
    </w:p>
    <w:p w:rsidR="00E8285A" w:rsidRPr="005B6E39" w:rsidRDefault="00E8285A" w:rsidP="00E8285A">
      <w:pPr>
        <w:tabs>
          <w:tab w:val="left" w:pos="0"/>
        </w:tabs>
        <w:ind w:firstLine="720"/>
        <w:jc w:val="both"/>
        <w:rPr>
          <w:rStyle w:val="FontStyle30"/>
          <w:sz w:val="28"/>
          <w:szCs w:val="28"/>
        </w:rPr>
      </w:pPr>
      <w:r w:rsidRPr="00CF305C">
        <w:rPr>
          <w:rStyle w:val="FontStyle30"/>
          <w:sz w:val="28"/>
          <w:szCs w:val="28"/>
        </w:rPr>
        <w:t>В целях выработки единых подходов</w:t>
      </w:r>
      <w:r w:rsidRPr="005B6E39">
        <w:rPr>
          <w:rStyle w:val="FontStyle30"/>
          <w:sz w:val="28"/>
          <w:szCs w:val="28"/>
        </w:rPr>
        <w:t xml:space="preserve"> в определении мер материал</w:t>
      </w:r>
      <w:r w:rsidRPr="005B6E39">
        <w:rPr>
          <w:rStyle w:val="FontStyle30"/>
          <w:sz w:val="28"/>
          <w:szCs w:val="28"/>
        </w:rPr>
        <w:t>ь</w:t>
      </w:r>
      <w:r w:rsidRPr="005B6E39">
        <w:rPr>
          <w:rStyle w:val="FontStyle30"/>
          <w:sz w:val="28"/>
          <w:szCs w:val="28"/>
        </w:rPr>
        <w:t>ного стимулирования мастеров производственного обучения Министерств</w:t>
      </w:r>
      <w:r w:rsidR="008275B6">
        <w:rPr>
          <w:rStyle w:val="FontStyle30"/>
          <w:sz w:val="28"/>
          <w:szCs w:val="28"/>
        </w:rPr>
        <w:t>ом</w:t>
      </w:r>
      <w:r w:rsidRPr="005B6E39">
        <w:rPr>
          <w:rStyle w:val="FontStyle30"/>
          <w:sz w:val="28"/>
          <w:szCs w:val="28"/>
        </w:rPr>
        <w:t xml:space="preserve"> о</w:t>
      </w:r>
      <w:r w:rsidRPr="005B6E39">
        <w:rPr>
          <w:rStyle w:val="FontStyle30"/>
          <w:sz w:val="28"/>
          <w:szCs w:val="28"/>
        </w:rPr>
        <w:t>б</w:t>
      </w:r>
      <w:r w:rsidRPr="005B6E39">
        <w:rPr>
          <w:rStyle w:val="FontStyle30"/>
          <w:sz w:val="28"/>
          <w:szCs w:val="28"/>
        </w:rPr>
        <w:t>разования и науки Алтайского края создана рабочая группа. Проведен ан</w:t>
      </w:r>
      <w:r w:rsidRPr="005B6E39">
        <w:rPr>
          <w:rStyle w:val="FontStyle30"/>
          <w:sz w:val="28"/>
          <w:szCs w:val="28"/>
        </w:rPr>
        <w:t>а</w:t>
      </w:r>
      <w:r w:rsidRPr="005B6E39">
        <w:rPr>
          <w:rStyle w:val="FontStyle30"/>
          <w:sz w:val="28"/>
          <w:szCs w:val="28"/>
        </w:rPr>
        <w:t xml:space="preserve">лиз </w:t>
      </w:r>
      <w:r w:rsidRPr="005B6E39">
        <w:rPr>
          <w:rStyle w:val="FontStyle29"/>
          <w:sz w:val="28"/>
          <w:szCs w:val="28"/>
        </w:rPr>
        <w:t>трудовых функций в соответствии с должностными обязанностями ма</w:t>
      </w:r>
      <w:r w:rsidRPr="005B6E39">
        <w:rPr>
          <w:rStyle w:val="FontStyle29"/>
          <w:sz w:val="28"/>
          <w:szCs w:val="28"/>
        </w:rPr>
        <w:t>с</w:t>
      </w:r>
      <w:r w:rsidRPr="005B6E39">
        <w:rPr>
          <w:rStyle w:val="FontStyle29"/>
          <w:sz w:val="28"/>
          <w:szCs w:val="28"/>
        </w:rPr>
        <w:t>теров производственного обучения, оплаты труда и общей учебной нагрузки в с</w:t>
      </w:r>
      <w:r w:rsidRPr="005B6E39">
        <w:rPr>
          <w:rStyle w:val="FontStyle29"/>
          <w:sz w:val="28"/>
          <w:szCs w:val="28"/>
        </w:rPr>
        <w:t>о</w:t>
      </w:r>
      <w:r w:rsidRPr="005B6E39">
        <w:rPr>
          <w:rStyle w:val="FontStyle29"/>
          <w:sz w:val="28"/>
          <w:szCs w:val="28"/>
        </w:rPr>
        <w:t>ответствии с федеральным государственным образовательным станда</w:t>
      </w:r>
      <w:r w:rsidRPr="005B6E39">
        <w:rPr>
          <w:rStyle w:val="FontStyle29"/>
          <w:sz w:val="28"/>
          <w:szCs w:val="28"/>
        </w:rPr>
        <w:t>р</w:t>
      </w:r>
      <w:r w:rsidRPr="005B6E39">
        <w:rPr>
          <w:rStyle w:val="FontStyle29"/>
          <w:sz w:val="28"/>
          <w:szCs w:val="28"/>
        </w:rPr>
        <w:t xml:space="preserve">том и сбор предложений по </w:t>
      </w:r>
      <w:r w:rsidRPr="005B6E39">
        <w:rPr>
          <w:rStyle w:val="FontStyle30"/>
          <w:sz w:val="28"/>
          <w:szCs w:val="28"/>
        </w:rPr>
        <w:t>установлению дополнительных мер материального стимулирования мастеров производственного обучения.</w:t>
      </w:r>
    </w:p>
    <w:p w:rsidR="00E8285A" w:rsidRDefault="00E8285A" w:rsidP="00E8285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B6E39">
        <w:rPr>
          <w:sz w:val="28"/>
          <w:szCs w:val="28"/>
        </w:rPr>
        <w:t>В ходе проведенного анализа установлено, что привлекать представ</w:t>
      </w:r>
      <w:r w:rsidRPr="005B6E39">
        <w:rPr>
          <w:sz w:val="28"/>
          <w:szCs w:val="28"/>
        </w:rPr>
        <w:t>и</w:t>
      </w:r>
      <w:r w:rsidRPr="005B6E39">
        <w:rPr>
          <w:sz w:val="28"/>
          <w:szCs w:val="28"/>
        </w:rPr>
        <w:t>телей из реального сектора экономики для работы в профессиональном обр</w:t>
      </w:r>
      <w:r w:rsidRPr="005B6E39">
        <w:rPr>
          <w:sz w:val="28"/>
          <w:szCs w:val="28"/>
        </w:rPr>
        <w:t>а</w:t>
      </w:r>
      <w:r w:rsidRPr="005B6E39">
        <w:rPr>
          <w:sz w:val="28"/>
          <w:szCs w:val="28"/>
        </w:rPr>
        <w:t>зовательном учреждении не представляется возможным, так как уровень з</w:t>
      </w:r>
      <w:r w:rsidRPr="005B6E39">
        <w:rPr>
          <w:sz w:val="28"/>
          <w:szCs w:val="28"/>
        </w:rPr>
        <w:t>а</w:t>
      </w:r>
      <w:r w:rsidRPr="005B6E39">
        <w:rPr>
          <w:sz w:val="28"/>
          <w:szCs w:val="28"/>
        </w:rPr>
        <w:t xml:space="preserve">работной платы на производстве значительно превышает уровень заработной платы мастера производственного обучения. Тем не менее, </w:t>
      </w:r>
      <w:r>
        <w:rPr>
          <w:sz w:val="28"/>
          <w:szCs w:val="28"/>
        </w:rPr>
        <w:t xml:space="preserve">если </w:t>
      </w:r>
      <w:r w:rsidRPr="005B6E39">
        <w:rPr>
          <w:sz w:val="28"/>
          <w:szCs w:val="28"/>
        </w:rPr>
        <w:t xml:space="preserve">в </w:t>
      </w:r>
      <w:r w:rsidRPr="005B6E39">
        <w:rPr>
          <w:sz w:val="28"/>
          <w:szCs w:val="28"/>
          <w:lang w:val="en-US"/>
        </w:rPr>
        <w:t>I</w:t>
      </w:r>
      <w:r w:rsidRPr="005B6E39">
        <w:rPr>
          <w:sz w:val="28"/>
          <w:szCs w:val="28"/>
        </w:rPr>
        <w:t xml:space="preserve"> квартале 2020 года целевой показатель уровня средней заработной платы педагогич</w:t>
      </w:r>
      <w:r w:rsidRPr="005B6E39">
        <w:rPr>
          <w:sz w:val="28"/>
          <w:szCs w:val="28"/>
        </w:rPr>
        <w:t>е</w:t>
      </w:r>
      <w:r w:rsidRPr="005B6E39">
        <w:rPr>
          <w:sz w:val="28"/>
          <w:szCs w:val="28"/>
        </w:rPr>
        <w:t>ских работников профессиональных образовательных организаци</w:t>
      </w:r>
      <w:r w:rsidR="000D6D8D">
        <w:rPr>
          <w:sz w:val="28"/>
          <w:szCs w:val="28"/>
        </w:rPr>
        <w:t>й</w:t>
      </w:r>
      <w:r w:rsidRPr="005B6E39">
        <w:rPr>
          <w:sz w:val="28"/>
          <w:szCs w:val="28"/>
        </w:rPr>
        <w:t xml:space="preserve"> в регионе составил 24112</w:t>
      </w:r>
      <w:r>
        <w:rPr>
          <w:sz w:val="28"/>
          <w:szCs w:val="28"/>
        </w:rPr>
        <w:t>,00</w:t>
      </w:r>
      <w:r w:rsidRPr="005B6E3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то</w:t>
      </w:r>
      <w:r w:rsidRPr="005B6E39">
        <w:rPr>
          <w:sz w:val="28"/>
          <w:szCs w:val="28"/>
        </w:rPr>
        <w:t xml:space="preserve"> средняя заработная плата мастеров производс</w:t>
      </w:r>
      <w:r w:rsidRPr="005B6E39">
        <w:rPr>
          <w:sz w:val="28"/>
          <w:szCs w:val="28"/>
        </w:rPr>
        <w:t>т</w:t>
      </w:r>
      <w:r w:rsidRPr="005B6E39">
        <w:rPr>
          <w:sz w:val="28"/>
          <w:szCs w:val="28"/>
        </w:rPr>
        <w:t>венного обучения составила 24593</w:t>
      </w:r>
      <w:r>
        <w:rPr>
          <w:sz w:val="28"/>
          <w:szCs w:val="28"/>
        </w:rPr>
        <w:t>,00</w:t>
      </w:r>
      <w:r w:rsidRPr="005B6E3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</w:p>
    <w:p w:rsidR="00E8285A" w:rsidRPr="00667129" w:rsidRDefault="00E8285A" w:rsidP="00E8285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5B6E39">
        <w:rPr>
          <w:color w:val="000000"/>
          <w:spacing w:val="-6"/>
          <w:sz w:val="28"/>
          <w:szCs w:val="28"/>
        </w:rPr>
        <w:t>Рабочей группой отмечено отсутствие на федеральном уровне документов, в которых отражены ключевые требования к должностным обязанностям маст</w:t>
      </w:r>
      <w:r w:rsidRPr="005B6E39">
        <w:rPr>
          <w:color w:val="000000"/>
          <w:spacing w:val="-6"/>
          <w:sz w:val="28"/>
          <w:szCs w:val="28"/>
        </w:rPr>
        <w:t>е</w:t>
      </w:r>
      <w:r w:rsidRPr="005B6E39">
        <w:rPr>
          <w:color w:val="000000"/>
          <w:spacing w:val="-6"/>
          <w:sz w:val="28"/>
          <w:szCs w:val="28"/>
        </w:rPr>
        <w:t xml:space="preserve">ров </w:t>
      </w:r>
      <w:r w:rsidRPr="00667129">
        <w:rPr>
          <w:color w:val="000000"/>
          <w:sz w:val="28"/>
          <w:szCs w:val="28"/>
        </w:rPr>
        <w:t xml:space="preserve">производственного обучения и соответствие оплаты труда с учетом </w:t>
      </w:r>
      <w:r w:rsidRPr="00667129">
        <w:rPr>
          <w:sz w:val="28"/>
          <w:szCs w:val="28"/>
        </w:rPr>
        <w:t>пр</w:t>
      </w:r>
      <w:r w:rsidRPr="00667129">
        <w:rPr>
          <w:sz w:val="28"/>
          <w:szCs w:val="28"/>
        </w:rPr>
        <w:t>о</w:t>
      </w:r>
      <w:r w:rsidRPr="00667129">
        <w:rPr>
          <w:sz w:val="28"/>
          <w:szCs w:val="28"/>
        </w:rPr>
        <w:t xml:space="preserve">ведения практических занятий, </w:t>
      </w:r>
      <w:r w:rsidRPr="00667129">
        <w:rPr>
          <w:color w:val="000000"/>
          <w:sz w:val="28"/>
          <w:szCs w:val="28"/>
        </w:rPr>
        <w:t xml:space="preserve">сложности профессии </w:t>
      </w:r>
      <w:r w:rsidRPr="00667129">
        <w:rPr>
          <w:sz w:val="28"/>
          <w:szCs w:val="28"/>
        </w:rPr>
        <w:t>и наличия иных уче</w:t>
      </w:r>
      <w:r w:rsidRPr="00667129">
        <w:rPr>
          <w:sz w:val="28"/>
          <w:szCs w:val="28"/>
        </w:rPr>
        <w:t>б</w:t>
      </w:r>
      <w:r w:rsidRPr="00667129">
        <w:rPr>
          <w:sz w:val="28"/>
          <w:szCs w:val="28"/>
        </w:rPr>
        <w:t>но-производственных работ, в которых предусмотрено деление по подгру</w:t>
      </w:r>
      <w:r w:rsidRPr="00667129">
        <w:rPr>
          <w:sz w:val="28"/>
          <w:szCs w:val="28"/>
        </w:rPr>
        <w:t>п</w:t>
      </w:r>
      <w:r w:rsidRPr="00667129">
        <w:rPr>
          <w:sz w:val="28"/>
          <w:szCs w:val="28"/>
        </w:rPr>
        <w:t>пам, звеньям и бригадам.</w:t>
      </w:r>
    </w:p>
    <w:p w:rsidR="00E8285A" w:rsidRPr="00667129" w:rsidRDefault="00E8285A" w:rsidP="00E8285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67129">
        <w:rPr>
          <w:color w:val="000000"/>
          <w:sz w:val="28"/>
          <w:szCs w:val="28"/>
        </w:rPr>
        <w:t xml:space="preserve">Кроме того за последний год увеличилась часовая нагрузка мастеров производственного обучения в части проведения государственной итоговой аттестации в форме демонстрационного экзамена. </w:t>
      </w:r>
    </w:p>
    <w:p w:rsidR="00E8285A" w:rsidRPr="008275B6" w:rsidRDefault="00E8285A" w:rsidP="00E8285A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8275B6">
        <w:rPr>
          <w:color w:val="000000"/>
          <w:sz w:val="28"/>
          <w:szCs w:val="28"/>
        </w:rPr>
        <w:t xml:space="preserve">Рабочей группой сформированы </w:t>
      </w:r>
      <w:r w:rsidR="00822FE2" w:rsidRPr="008275B6">
        <w:rPr>
          <w:color w:val="000000"/>
          <w:sz w:val="28"/>
          <w:szCs w:val="28"/>
        </w:rPr>
        <w:t xml:space="preserve">и направлены </w:t>
      </w:r>
      <w:r w:rsidR="008275B6" w:rsidRPr="008275B6">
        <w:rPr>
          <w:color w:val="000000"/>
          <w:sz w:val="28"/>
          <w:szCs w:val="28"/>
        </w:rPr>
        <w:t>в Министерство пр</w:t>
      </w:r>
      <w:r w:rsidR="008275B6" w:rsidRPr="008275B6">
        <w:rPr>
          <w:color w:val="000000"/>
          <w:sz w:val="28"/>
          <w:szCs w:val="28"/>
        </w:rPr>
        <w:t>о</w:t>
      </w:r>
      <w:r w:rsidR="008275B6" w:rsidRPr="008275B6">
        <w:rPr>
          <w:color w:val="000000"/>
          <w:sz w:val="28"/>
          <w:szCs w:val="28"/>
        </w:rPr>
        <w:t>свещ</w:t>
      </w:r>
      <w:r w:rsidR="008275B6" w:rsidRPr="008275B6">
        <w:rPr>
          <w:color w:val="000000"/>
          <w:sz w:val="28"/>
          <w:szCs w:val="28"/>
        </w:rPr>
        <w:t>е</w:t>
      </w:r>
      <w:r w:rsidR="008275B6" w:rsidRPr="008275B6">
        <w:rPr>
          <w:color w:val="000000"/>
          <w:sz w:val="28"/>
          <w:szCs w:val="28"/>
        </w:rPr>
        <w:t xml:space="preserve">ния Российской </w:t>
      </w:r>
      <w:proofErr w:type="gramStart"/>
      <w:r w:rsidR="008275B6" w:rsidRPr="008275B6">
        <w:rPr>
          <w:color w:val="000000"/>
          <w:sz w:val="28"/>
          <w:szCs w:val="28"/>
        </w:rPr>
        <w:t>Федерации</w:t>
      </w:r>
      <w:proofErr w:type="gramEnd"/>
      <w:r w:rsidR="008275B6" w:rsidRPr="008275B6">
        <w:rPr>
          <w:color w:val="000000"/>
          <w:sz w:val="28"/>
          <w:szCs w:val="28"/>
        </w:rPr>
        <w:t xml:space="preserve"> </w:t>
      </w:r>
      <w:r w:rsidRPr="008275B6">
        <w:rPr>
          <w:color w:val="000000"/>
          <w:sz w:val="28"/>
          <w:szCs w:val="28"/>
        </w:rPr>
        <w:t>следующие предложения:</w:t>
      </w:r>
    </w:p>
    <w:p w:rsidR="00E8285A" w:rsidRDefault="00E8285A" w:rsidP="00E8285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B6E39">
        <w:rPr>
          <w:color w:val="000000"/>
          <w:spacing w:val="-6"/>
          <w:sz w:val="28"/>
          <w:szCs w:val="28"/>
        </w:rPr>
        <w:t xml:space="preserve">утвердить нормативным актом </w:t>
      </w:r>
      <w:r w:rsidRPr="005B6E39">
        <w:rPr>
          <w:sz w:val="28"/>
          <w:szCs w:val="28"/>
        </w:rPr>
        <w:t>единые рекомендаци</w:t>
      </w:r>
      <w:r>
        <w:rPr>
          <w:sz w:val="28"/>
          <w:szCs w:val="28"/>
        </w:rPr>
        <w:t>и</w:t>
      </w:r>
      <w:r w:rsidRPr="005B6E39">
        <w:rPr>
          <w:sz w:val="28"/>
          <w:szCs w:val="28"/>
        </w:rPr>
        <w:t xml:space="preserve"> по оплате труда мастеров производственного обучения с учетом сложности профессии и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проведения демонстрационного экзамена;</w:t>
      </w:r>
    </w:p>
    <w:p w:rsidR="00E8285A" w:rsidRPr="005B6E39" w:rsidRDefault="00E8285A" w:rsidP="00E8285A">
      <w:pPr>
        <w:tabs>
          <w:tab w:val="left" w:pos="0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735FAE">
        <w:rPr>
          <w:sz w:val="28"/>
          <w:szCs w:val="28"/>
        </w:rPr>
        <w:lastRenderedPageBreak/>
        <w:t xml:space="preserve">закрепить в </w:t>
      </w:r>
      <w:hyperlink r:id="rId8" w:history="1">
        <w:r w:rsidRPr="000516A6">
          <w:rPr>
            <w:rStyle w:val="a4"/>
            <w:sz w:val="28"/>
            <w:szCs w:val="28"/>
          </w:rPr>
          <w:t xml:space="preserve">статье </w:t>
        </w:r>
        <w:r w:rsidRPr="000516A6">
          <w:rPr>
            <w:rStyle w:val="a4"/>
            <w:bCs/>
            <w:sz w:val="28"/>
            <w:szCs w:val="28"/>
          </w:rPr>
          <w:t>47</w:t>
        </w:r>
        <w:r w:rsidRPr="000516A6">
          <w:rPr>
            <w:rStyle w:val="a4"/>
            <w:sz w:val="28"/>
            <w:szCs w:val="28"/>
          </w:rPr>
          <w:t xml:space="preserve"> Федерального закона от 29.12.2009 № 273-ФЗ «Об образовании в Российской Федерации»</w:t>
        </w:r>
      </w:hyperlink>
      <w:r w:rsidRPr="00735FAE">
        <w:rPr>
          <w:sz w:val="28"/>
          <w:szCs w:val="28"/>
        </w:rPr>
        <w:t xml:space="preserve"> </w:t>
      </w:r>
      <w:r w:rsidRPr="00735FAE">
        <w:rPr>
          <w:bCs/>
          <w:sz w:val="28"/>
          <w:szCs w:val="28"/>
        </w:rPr>
        <w:t>«</w:t>
      </w:r>
      <w:r w:rsidRPr="005B6E39">
        <w:rPr>
          <w:bCs/>
          <w:sz w:val="28"/>
          <w:szCs w:val="28"/>
        </w:rPr>
        <w:t>Правовой статус педагогич</w:t>
      </w:r>
      <w:r w:rsidRPr="005B6E39">
        <w:rPr>
          <w:bCs/>
          <w:sz w:val="28"/>
          <w:szCs w:val="28"/>
        </w:rPr>
        <w:t>е</w:t>
      </w:r>
      <w:r w:rsidRPr="005B6E39">
        <w:rPr>
          <w:bCs/>
          <w:sz w:val="28"/>
          <w:szCs w:val="28"/>
        </w:rPr>
        <w:t>ских работников. Права и свободы педагогических работников, гарантии их реализации» оплат</w:t>
      </w:r>
      <w:r>
        <w:rPr>
          <w:bCs/>
          <w:sz w:val="28"/>
          <w:szCs w:val="28"/>
        </w:rPr>
        <w:t>у</w:t>
      </w:r>
      <w:r w:rsidRPr="005B6E39">
        <w:rPr>
          <w:bCs/>
          <w:sz w:val="28"/>
          <w:szCs w:val="28"/>
        </w:rPr>
        <w:t xml:space="preserve"> </w:t>
      </w:r>
      <w:r w:rsidRPr="005B6E39">
        <w:rPr>
          <w:sz w:val="28"/>
          <w:szCs w:val="28"/>
        </w:rPr>
        <w:t xml:space="preserve">педагогическим работникам </w:t>
      </w:r>
      <w:r>
        <w:rPr>
          <w:sz w:val="28"/>
          <w:szCs w:val="28"/>
        </w:rPr>
        <w:t xml:space="preserve">профессиональных </w:t>
      </w:r>
      <w:r w:rsidRPr="005B6E39">
        <w:rPr>
          <w:sz w:val="28"/>
          <w:szCs w:val="28"/>
        </w:rPr>
        <w:t>образ</w:t>
      </w:r>
      <w:r w:rsidRPr="005B6E39">
        <w:rPr>
          <w:sz w:val="28"/>
          <w:szCs w:val="28"/>
        </w:rPr>
        <w:t>о</w:t>
      </w:r>
      <w:r w:rsidRPr="005B6E39">
        <w:rPr>
          <w:sz w:val="28"/>
          <w:szCs w:val="28"/>
        </w:rPr>
        <w:t>вательных организаций, участвующим по решению уполномоченных органов исполнительной власти в проведении государственной итоговой аттестации.</w:t>
      </w:r>
    </w:p>
    <w:p w:rsidR="005F34A7" w:rsidRPr="004C6BEB" w:rsidRDefault="005F34A7" w:rsidP="005F34A7">
      <w:pPr>
        <w:tabs>
          <w:tab w:val="left" w:pos="3738"/>
        </w:tabs>
        <w:rPr>
          <w:color w:val="000000"/>
          <w:spacing w:val="-6"/>
          <w:sz w:val="28"/>
          <w:szCs w:val="28"/>
        </w:rPr>
      </w:pPr>
    </w:p>
    <w:p w:rsidR="00D76476" w:rsidRDefault="00D76476" w:rsidP="00F75EF7">
      <w:pPr>
        <w:pStyle w:val="23"/>
        <w:shd w:val="clear" w:color="auto" w:fill="auto"/>
        <w:tabs>
          <w:tab w:val="left" w:pos="0"/>
        </w:tabs>
        <w:spacing w:line="240" w:lineRule="auto"/>
        <w:ind w:right="20" w:firstLine="709"/>
        <w:rPr>
          <w:spacing w:val="0"/>
          <w:sz w:val="28"/>
          <w:szCs w:val="28"/>
        </w:rPr>
      </w:pPr>
    </w:p>
    <w:p w:rsidR="004E6795" w:rsidRPr="004E6795" w:rsidRDefault="004E6795" w:rsidP="002949E8">
      <w:pPr>
        <w:ind w:firstLine="709"/>
        <w:jc w:val="both"/>
        <w:rPr>
          <w:sz w:val="28"/>
          <w:szCs w:val="28"/>
        </w:rPr>
      </w:pPr>
    </w:p>
    <w:sectPr w:rsidR="004E6795" w:rsidRPr="004E6795" w:rsidSect="00673ACB">
      <w:headerReference w:type="default" r:id="rId9"/>
      <w:headerReference w:type="first" r:id="rId10"/>
      <w:footnotePr>
        <w:pos w:val="beneathText"/>
      </w:footnotePr>
      <w:pgSz w:w="11905" w:h="16837"/>
      <w:pgMar w:top="1134" w:right="851" w:bottom="709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5C" w:rsidRDefault="00CF305C">
      <w:r>
        <w:separator/>
      </w:r>
    </w:p>
  </w:endnote>
  <w:endnote w:type="continuationSeparator" w:id="0">
    <w:p w:rsidR="00CF305C" w:rsidRDefault="00CF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5C" w:rsidRDefault="00CF305C">
      <w:r>
        <w:separator/>
      </w:r>
    </w:p>
  </w:footnote>
  <w:footnote w:type="continuationSeparator" w:id="0">
    <w:p w:rsidR="00CF305C" w:rsidRDefault="00CF3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5C" w:rsidRPr="00673ACB" w:rsidRDefault="00CF305C">
    <w:pPr>
      <w:pStyle w:val="a9"/>
      <w:jc w:val="right"/>
      <w:rPr>
        <w:sz w:val="24"/>
        <w:szCs w:val="24"/>
      </w:rPr>
    </w:pPr>
    <w:r w:rsidRPr="00673ACB">
      <w:rPr>
        <w:sz w:val="24"/>
        <w:szCs w:val="24"/>
      </w:rPr>
      <w:fldChar w:fldCharType="begin"/>
    </w:r>
    <w:r w:rsidRPr="00673ACB">
      <w:rPr>
        <w:sz w:val="24"/>
        <w:szCs w:val="24"/>
      </w:rPr>
      <w:instrText xml:space="preserve"> PAGE   \* MERGEFORMAT </w:instrText>
    </w:r>
    <w:r w:rsidRPr="00673ACB">
      <w:rPr>
        <w:sz w:val="24"/>
        <w:szCs w:val="24"/>
      </w:rPr>
      <w:fldChar w:fldCharType="separate"/>
    </w:r>
    <w:r w:rsidR="001A617F">
      <w:rPr>
        <w:noProof/>
        <w:sz w:val="24"/>
        <w:szCs w:val="24"/>
      </w:rPr>
      <w:t>2</w:t>
    </w:r>
    <w:r w:rsidRPr="00673ACB">
      <w:rPr>
        <w:sz w:val="24"/>
        <w:szCs w:val="24"/>
      </w:rPr>
      <w:fldChar w:fldCharType="end"/>
    </w:r>
  </w:p>
  <w:p w:rsidR="00CF305C" w:rsidRDefault="00CF305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5C" w:rsidRDefault="00CF305C" w:rsidP="004E4CF1">
    <w:pPr>
      <w:spacing w:line="360" w:lineRule="auto"/>
      <w:ind w:left="1276"/>
    </w:pPr>
  </w:p>
  <w:p w:rsidR="00CF305C" w:rsidRPr="00047AA9" w:rsidRDefault="00CF305C">
    <w:pPr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4E09"/>
    <w:rsid w:val="00020B62"/>
    <w:rsid w:val="0004263B"/>
    <w:rsid w:val="0004767A"/>
    <w:rsid w:val="00047AA9"/>
    <w:rsid w:val="000516A6"/>
    <w:rsid w:val="00057F93"/>
    <w:rsid w:val="000629F5"/>
    <w:rsid w:val="00076B9C"/>
    <w:rsid w:val="000B49C4"/>
    <w:rsid w:val="000D4916"/>
    <w:rsid w:val="000D56FD"/>
    <w:rsid w:val="000D6D8D"/>
    <w:rsid w:val="000E6B85"/>
    <w:rsid w:val="001026C0"/>
    <w:rsid w:val="0012288B"/>
    <w:rsid w:val="00135481"/>
    <w:rsid w:val="001562FB"/>
    <w:rsid w:val="0018721D"/>
    <w:rsid w:val="001A617F"/>
    <w:rsid w:val="001E6084"/>
    <w:rsid w:val="00211E17"/>
    <w:rsid w:val="00233A68"/>
    <w:rsid w:val="00237CAF"/>
    <w:rsid w:val="0024407F"/>
    <w:rsid w:val="00244BFD"/>
    <w:rsid w:val="002521BB"/>
    <w:rsid w:val="002949E8"/>
    <w:rsid w:val="002D796D"/>
    <w:rsid w:val="002F3E7E"/>
    <w:rsid w:val="0035666C"/>
    <w:rsid w:val="003922E0"/>
    <w:rsid w:val="00393EA7"/>
    <w:rsid w:val="003950CC"/>
    <w:rsid w:val="00396559"/>
    <w:rsid w:val="003A3D61"/>
    <w:rsid w:val="003B6FC9"/>
    <w:rsid w:val="003C3BF8"/>
    <w:rsid w:val="00410DD9"/>
    <w:rsid w:val="004221A4"/>
    <w:rsid w:val="004233C4"/>
    <w:rsid w:val="00436E76"/>
    <w:rsid w:val="00437241"/>
    <w:rsid w:val="0045515B"/>
    <w:rsid w:val="00464536"/>
    <w:rsid w:val="004762FE"/>
    <w:rsid w:val="00492F17"/>
    <w:rsid w:val="004C1F45"/>
    <w:rsid w:val="004C6BEB"/>
    <w:rsid w:val="004C7C3D"/>
    <w:rsid w:val="004E4CF1"/>
    <w:rsid w:val="004E6795"/>
    <w:rsid w:val="004F3B7E"/>
    <w:rsid w:val="00523229"/>
    <w:rsid w:val="00526866"/>
    <w:rsid w:val="0053355D"/>
    <w:rsid w:val="00553C46"/>
    <w:rsid w:val="00575FB4"/>
    <w:rsid w:val="005B0BB2"/>
    <w:rsid w:val="005E072A"/>
    <w:rsid w:val="005F34A7"/>
    <w:rsid w:val="005F582A"/>
    <w:rsid w:val="00653C28"/>
    <w:rsid w:val="00655BDD"/>
    <w:rsid w:val="00673ACB"/>
    <w:rsid w:val="006744F7"/>
    <w:rsid w:val="00680D8A"/>
    <w:rsid w:val="00686DB2"/>
    <w:rsid w:val="00687435"/>
    <w:rsid w:val="00693FEF"/>
    <w:rsid w:val="00695539"/>
    <w:rsid w:val="006A0099"/>
    <w:rsid w:val="006C4E09"/>
    <w:rsid w:val="006D1A0B"/>
    <w:rsid w:val="006E7A1C"/>
    <w:rsid w:val="00701B2F"/>
    <w:rsid w:val="00721D9B"/>
    <w:rsid w:val="00735FAE"/>
    <w:rsid w:val="0074583B"/>
    <w:rsid w:val="00764BD0"/>
    <w:rsid w:val="0077439D"/>
    <w:rsid w:val="00777CBD"/>
    <w:rsid w:val="00791C38"/>
    <w:rsid w:val="007F3794"/>
    <w:rsid w:val="00822FE2"/>
    <w:rsid w:val="008275B6"/>
    <w:rsid w:val="008563DF"/>
    <w:rsid w:val="00863BBA"/>
    <w:rsid w:val="00880818"/>
    <w:rsid w:val="008B0A5C"/>
    <w:rsid w:val="008B5DC2"/>
    <w:rsid w:val="008C2CD7"/>
    <w:rsid w:val="008E583F"/>
    <w:rsid w:val="008F5D5C"/>
    <w:rsid w:val="009349AD"/>
    <w:rsid w:val="00984722"/>
    <w:rsid w:val="009923A2"/>
    <w:rsid w:val="009F52E2"/>
    <w:rsid w:val="009F6449"/>
    <w:rsid w:val="00A12D05"/>
    <w:rsid w:val="00A23CF8"/>
    <w:rsid w:val="00A24AED"/>
    <w:rsid w:val="00A53DF7"/>
    <w:rsid w:val="00AC6FF9"/>
    <w:rsid w:val="00AD3784"/>
    <w:rsid w:val="00AF2E03"/>
    <w:rsid w:val="00B1409C"/>
    <w:rsid w:val="00B2506A"/>
    <w:rsid w:val="00B361BE"/>
    <w:rsid w:val="00B60D37"/>
    <w:rsid w:val="00B63406"/>
    <w:rsid w:val="00B820B5"/>
    <w:rsid w:val="00B822C5"/>
    <w:rsid w:val="00BA484E"/>
    <w:rsid w:val="00BA775C"/>
    <w:rsid w:val="00BB1206"/>
    <w:rsid w:val="00BB161E"/>
    <w:rsid w:val="00BB7198"/>
    <w:rsid w:val="00BD00EB"/>
    <w:rsid w:val="00C33104"/>
    <w:rsid w:val="00C637DA"/>
    <w:rsid w:val="00C80E3C"/>
    <w:rsid w:val="00C81A05"/>
    <w:rsid w:val="00CA4AE7"/>
    <w:rsid w:val="00CA4FD3"/>
    <w:rsid w:val="00CB1454"/>
    <w:rsid w:val="00CE4F74"/>
    <w:rsid w:val="00CF305C"/>
    <w:rsid w:val="00D04741"/>
    <w:rsid w:val="00D07D62"/>
    <w:rsid w:val="00D13A7E"/>
    <w:rsid w:val="00D2135F"/>
    <w:rsid w:val="00D577B1"/>
    <w:rsid w:val="00D6483C"/>
    <w:rsid w:val="00D66987"/>
    <w:rsid w:val="00D717C6"/>
    <w:rsid w:val="00D7262C"/>
    <w:rsid w:val="00D75730"/>
    <w:rsid w:val="00D76476"/>
    <w:rsid w:val="00DA020E"/>
    <w:rsid w:val="00DA6C7A"/>
    <w:rsid w:val="00DC2A6E"/>
    <w:rsid w:val="00DF4377"/>
    <w:rsid w:val="00DF7AF5"/>
    <w:rsid w:val="00E06146"/>
    <w:rsid w:val="00E16BAB"/>
    <w:rsid w:val="00E2480D"/>
    <w:rsid w:val="00E3044C"/>
    <w:rsid w:val="00E50813"/>
    <w:rsid w:val="00E5338B"/>
    <w:rsid w:val="00E563F1"/>
    <w:rsid w:val="00E7007E"/>
    <w:rsid w:val="00E7757D"/>
    <w:rsid w:val="00E80FBD"/>
    <w:rsid w:val="00E8285A"/>
    <w:rsid w:val="00E82B02"/>
    <w:rsid w:val="00EB6675"/>
    <w:rsid w:val="00EF0E58"/>
    <w:rsid w:val="00EF1C28"/>
    <w:rsid w:val="00F0597F"/>
    <w:rsid w:val="00F30C34"/>
    <w:rsid w:val="00F34D31"/>
    <w:rsid w:val="00F67D2C"/>
    <w:rsid w:val="00F75EF7"/>
    <w:rsid w:val="00F83CD1"/>
    <w:rsid w:val="00F851C0"/>
    <w:rsid w:val="00FC2ACE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C4"/>
    <w:rPr>
      <w:lang w:eastAsia="ar-SA"/>
    </w:rPr>
  </w:style>
  <w:style w:type="paragraph" w:styleId="1">
    <w:name w:val="heading 1"/>
    <w:basedOn w:val="a"/>
    <w:next w:val="a"/>
    <w:qFormat/>
    <w:rsid w:val="004233C4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4233C4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4233C4"/>
    <w:pPr>
      <w:keepNext/>
      <w:numPr>
        <w:ilvl w:val="2"/>
        <w:numId w:val="1"/>
      </w:numPr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4233C4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4233C4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233C4"/>
  </w:style>
  <w:style w:type="character" w:customStyle="1" w:styleId="Absatz-Standardschriftart">
    <w:name w:val="Absatz-Standardschriftart"/>
    <w:rsid w:val="004233C4"/>
  </w:style>
  <w:style w:type="character" w:customStyle="1" w:styleId="10">
    <w:name w:val="Основной шрифт абзаца1"/>
    <w:rsid w:val="004233C4"/>
  </w:style>
  <w:style w:type="character" w:styleId="a3">
    <w:name w:val="page number"/>
    <w:basedOn w:val="10"/>
    <w:semiHidden/>
    <w:rsid w:val="004233C4"/>
  </w:style>
  <w:style w:type="character" w:styleId="a4">
    <w:name w:val="Hyperlink"/>
    <w:semiHidden/>
    <w:rsid w:val="004233C4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423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4233C4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4233C4"/>
    <w:rPr>
      <w:rFonts w:ascii="Arial" w:hAnsi="Arial" w:cs="Tahoma"/>
    </w:rPr>
  </w:style>
  <w:style w:type="paragraph" w:customStyle="1" w:styleId="21">
    <w:name w:val="Название2"/>
    <w:basedOn w:val="a"/>
    <w:rsid w:val="004233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4233C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233C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233C4"/>
    <w:pPr>
      <w:suppressLineNumbers/>
    </w:pPr>
    <w:rPr>
      <w:rFonts w:ascii="Arial" w:hAnsi="Arial" w:cs="Tahoma"/>
    </w:rPr>
  </w:style>
  <w:style w:type="paragraph" w:styleId="a8">
    <w:name w:val="footer"/>
    <w:basedOn w:val="a"/>
    <w:semiHidden/>
    <w:rsid w:val="004233C4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4233C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b">
    <w:name w:val="Body Text Indent"/>
    <w:basedOn w:val="a"/>
    <w:semiHidden/>
    <w:rsid w:val="004233C4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4233C4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4233C4"/>
    <w:pPr>
      <w:ind w:firstLine="851"/>
    </w:pPr>
    <w:rPr>
      <w:sz w:val="28"/>
    </w:rPr>
  </w:style>
  <w:style w:type="paragraph" w:customStyle="1" w:styleId="ac">
    <w:name w:val="Содержимое таблицы"/>
    <w:basedOn w:val="a"/>
    <w:rsid w:val="004233C4"/>
    <w:pPr>
      <w:suppressLineNumbers/>
    </w:pPr>
  </w:style>
  <w:style w:type="paragraph" w:customStyle="1" w:styleId="ad">
    <w:name w:val="Заголовок таблицы"/>
    <w:basedOn w:val="ac"/>
    <w:rsid w:val="004233C4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4233C4"/>
  </w:style>
  <w:style w:type="table" w:styleId="af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link w:val="af2"/>
    <w:uiPriority w:val="1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uiPriority w:val="99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rsid w:val="00EF1C28"/>
    <w:rPr>
      <w:sz w:val="28"/>
      <w:lang w:eastAsia="ar-SA"/>
    </w:rPr>
  </w:style>
  <w:style w:type="character" w:customStyle="1" w:styleId="FontStyle30">
    <w:name w:val="Font Style30"/>
    <w:uiPriority w:val="99"/>
    <w:rsid w:val="008C2CD7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2949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34D31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F34D31"/>
    <w:rPr>
      <w:rFonts w:ascii="Tahoma" w:hAnsi="Tahoma" w:cs="Tahoma"/>
      <w:sz w:val="16"/>
      <w:szCs w:val="16"/>
      <w:lang w:eastAsia="ar-SA"/>
    </w:rPr>
  </w:style>
  <w:style w:type="character" w:customStyle="1" w:styleId="af5">
    <w:name w:val="Основной текст_"/>
    <w:link w:val="23"/>
    <w:rsid w:val="004E6795"/>
    <w:rPr>
      <w:spacing w:val="-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5"/>
    <w:rsid w:val="004E6795"/>
    <w:pPr>
      <w:widowControl w:val="0"/>
      <w:shd w:val="clear" w:color="auto" w:fill="FFFFFF"/>
      <w:spacing w:line="240" w:lineRule="exact"/>
      <w:jc w:val="both"/>
    </w:pPr>
    <w:rPr>
      <w:spacing w:val="-3"/>
      <w:sz w:val="25"/>
      <w:szCs w:val="25"/>
    </w:rPr>
  </w:style>
  <w:style w:type="character" w:customStyle="1" w:styleId="af2">
    <w:name w:val="Без интервала Знак"/>
    <w:link w:val="af1"/>
    <w:uiPriority w:val="1"/>
    <w:locked/>
    <w:rsid w:val="005F34A7"/>
    <w:rPr>
      <w:rFonts w:eastAsia="Lucida Sans Unicode"/>
      <w:kern w:val="1"/>
      <w:sz w:val="24"/>
      <w:szCs w:val="24"/>
      <w:lang w:bidi="ar-SA"/>
    </w:rPr>
  </w:style>
  <w:style w:type="character" w:customStyle="1" w:styleId="FontStyle29">
    <w:name w:val="Font Style29"/>
    <w:uiPriority w:val="99"/>
    <w:rsid w:val="00E8285A"/>
    <w:rPr>
      <w:rFonts w:ascii="Times New Roman" w:hAnsi="Times New Roman" w:cs="Times New Roman"/>
      <w:sz w:val="22"/>
      <w:szCs w:val="22"/>
    </w:rPr>
  </w:style>
  <w:style w:type="character" w:styleId="af6">
    <w:name w:val="FollowedHyperlink"/>
    <w:basedOn w:val="a0"/>
    <w:uiPriority w:val="99"/>
    <w:semiHidden/>
    <w:unhideWhenUsed/>
    <w:rsid w:val="00735F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E61D6-50BF-4E4E-BAA0-EDF6315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mailto:educ@ttb.ru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Вячеслав Геннадьевич</dc:creator>
  <cp:lastModifiedBy>Дусаева</cp:lastModifiedBy>
  <cp:revision>2</cp:revision>
  <cp:lastPrinted>2020-07-28T02:46:00Z</cp:lastPrinted>
  <dcterms:created xsi:type="dcterms:W3CDTF">2020-09-03T05:03:00Z</dcterms:created>
  <dcterms:modified xsi:type="dcterms:W3CDTF">2020-09-03T05:03:00Z</dcterms:modified>
</cp:coreProperties>
</file>